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0"/>
        <w:gridCol w:w="7198"/>
        <w:gridCol w:w="1387"/>
      </w:tblGrid>
      <w:tr w:rsidR="00901A5A" w:rsidTr="00901A5A">
        <w:tc>
          <w:tcPr>
            <w:tcW w:w="1631" w:type="dxa"/>
          </w:tcPr>
          <w:p w:rsidR="00901A5A" w:rsidRDefault="00901A5A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200" w:type="dxa"/>
            <w:hideMark/>
          </w:tcPr>
          <w:p w:rsidR="00901A5A" w:rsidRDefault="004C6F3E" w:rsidP="004C6F3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1387" w:type="dxa"/>
          </w:tcPr>
          <w:p w:rsidR="00901A5A" w:rsidRDefault="00901A5A">
            <w:pPr>
              <w:rPr>
                <w:sz w:val="26"/>
                <w:szCs w:val="26"/>
              </w:rPr>
            </w:pPr>
          </w:p>
        </w:tc>
      </w:tr>
    </w:tbl>
    <w:p w:rsidR="00901A5A" w:rsidRPr="00395665" w:rsidRDefault="00901A5A" w:rsidP="00901A5A">
      <w:pPr>
        <w:rPr>
          <w:sz w:val="24"/>
          <w:szCs w:val="24"/>
        </w:rPr>
      </w:pPr>
    </w:p>
    <w:p w:rsidR="00901A5A" w:rsidRPr="00395665" w:rsidRDefault="00901A5A" w:rsidP="00901A5A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 w:rsidRPr="00395665">
        <w:rPr>
          <w:b/>
          <w:bCs/>
          <w:spacing w:val="44"/>
          <w:sz w:val="24"/>
          <w:szCs w:val="24"/>
        </w:rPr>
        <w:t>МИНИСТЕРСТВО ОБРАЗОВАНИЯ И НАУКИ</w:t>
      </w:r>
      <w:r w:rsidRPr="00395665"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901A5A" w:rsidRPr="00395665" w:rsidRDefault="00901A5A" w:rsidP="00901A5A">
      <w:pPr>
        <w:pStyle w:val="a3"/>
        <w:rPr>
          <w:b/>
          <w:bCs/>
          <w:spacing w:val="26"/>
          <w:sz w:val="24"/>
          <w:szCs w:val="24"/>
        </w:rPr>
      </w:pPr>
      <w:r w:rsidRPr="00395665">
        <w:rPr>
          <w:b/>
          <w:bCs/>
          <w:spacing w:val="26"/>
          <w:sz w:val="24"/>
          <w:szCs w:val="24"/>
        </w:rPr>
        <w:t>(МИНОБРНАУКИ РОССИИ)</w:t>
      </w:r>
    </w:p>
    <w:p w:rsidR="00901A5A" w:rsidRPr="00395665" w:rsidRDefault="00901A5A" w:rsidP="00901A5A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901A5A" w:rsidRPr="00395665" w:rsidRDefault="00901A5A" w:rsidP="00901A5A">
      <w:pPr>
        <w:pStyle w:val="1"/>
        <w:outlineLvl w:val="0"/>
        <w:rPr>
          <w:b/>
          <w:sz w:val="24"/>
          <w:szCs w:val="24"/>
        </w:rPr>
      </w:pPr>
      <w:r w:rsidRPr="00395665">
        <w:rPr>
          <w:b/>
          <w:sz w:val="24"/>
          <w:szCs w:val="24"/>
        </w:rPr>
        <w:t xml:space="preserve">П Р И К А З </w:t>
      </w:r>
    </w:p>
    <w:p w:rsidR="00901A5A" w:rsidRPr="00395665" w:rsidRDefault="00901A5A" w:rsidP="00901A5A">
      <w:pPr>
        <w:spacing w:line="240" w:lineRule="atLeast"/>
        <w:jc w:val="center"/>
        <w:rPr>
          <w:rFonts w:ascii="JournalSans" w:hAnsi="JournalSans" w:cs="JournalSans"/>
          <w:sz w:val="24"/>
          <w:szCs w:val="24"/>
        </w:rPr>
      </w:pPr>
    </w:p>
    <w:tbl>
      <w:tblPr>
        <w:tblW w:w="1015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915"/>
        <w:gridCol w:w="136"/>
        <w:gridCol w:w="4134"/>
      </w:tblGrid>
      <w:tr w:rsidR="00901A5A" w:rsidRPr="00395665" w:rsidTr="00901A5A">
        <w:trPr>
          <w:trHeight w:val="646"/>
        </w:trPr>
        <w:tc>
          <w:tcPr>
            <w:tcW w:w="3969" w:type="dxa"/>
          </w:tcPr>
          <w:p w:rsidR="00901A5A" w:rsidRPr="00395665" w:rsidRDefault="00901A5A">
            <w:pPr>
              <w:spacing w:after="120" w:line="240" w:lineRule="atLeast"/>
              <w:rPr>
                <w:sz w:val="24"/>
                <w:szCs w:val="24"/>
              </w:rPr>
            </w:pPr>
            <w:r w:rsidRPr="00395665">
              <w:rPr>
                <w:sz w:val="24"/>
                <w:szCs w:val="24"/>
              </w:rPr>
              <w:t xml:space="preserve">« ___ »  ___________ </w:t>
            </w:r>
            <w:r w:rsidRPr="00395665">
              <w:rPr>
                <w:sz w:val="24"/>
                <w:szCs w:val="24"/>
                <w:lang w:val="en-US"/>
              </w:rPr>
              <w:t>20</w:t>
            </w:r>
            <w:r w:rsidRPr="00395665">
              <w:rPr>
                <w:sz w:val="24"/>
                <w:szCs w:val="24"/>
              </w:rPr>
              <w:t>15 г.</w:t>
            </w:r>
          </w:p>
          <w:p w:rsidR="00901A5A" w:rsidRPr="00395665" w:rsidRDefault="00901A5A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901A5A" w:rsidRPr="00395665" w:rsidRDefault="00901A5A">
            <w:pPr>
              <w:rPr>
                <w:sz w:val="24"/>
                <w:szCs w:val="24"/>
              </w:rPr>
            </w:pPr>
          </w:p>
          <w:p w:rsidR="00901A5A" w:rsidRPr="00395665" w:rsidRDefault="00901A5A">
            <w:pPr>
              <w:rPr>
                <w:sz w:val="24"/>
                <w:szCs w:val="24"/>
              </w:rPr>
            </w:pPr>
          </w:p>
          <w:p w:rsidR="00901A5A" w:rsidRPr="00395665" w:rsidRDefault="00901A5A">
            <w:pPr>
              <w:ind w:firstLine="591"/>
              <w:rPr>
                <w:sz w:val="24"/>
                <w:szCs w:val="24"/>
              </w:rPr>
            </w:pPr>
            <w:r w:rsidRPr="00395665">
              <w:rPr>
                <w:sz w:val="24"/>
                <w:szCs w:val="24"/>
              </w:rPr>
              <w:t>Москва</w:t>
            </w:r>
          </w:p>
        </w:tc>
        <w:tc>
          <w:tcPr>
            <w:tcW w:w="4268" w:type="dxa"/>
            <w:gridSpan w:val="2"/>
            <w:hideMark/>
          </w:tcPr>
          <w:p w:rsidR="00901A5A" w:rsidRPr="00395665" w:rsidRDefault="00901A5A">
            <w:pPr>
              <w:jc w:val="right"/>
              <w:rPr>
                <w:sz w:val="24"/>
                <w:szCs w:val="24"/>
              </w:rPr>
            </w:pPr>
            <w:r w:rsidRPr="00395665">
              <w:rPr>
                <w:sz w:val="24"/>
                <w:szCs w:val="24"/>
              </w:rPr>
              <w:t>№  ______</w:t>
            </w:r>
          </w:p>
        </w:tc>
      </w:tr>
      <w:tr w:rsidR="00901A5A" w:rsidRPr="00395665" w:rsidTr="00901A5A">
        <w:trPr>
          <w:gridAfter w:val="1"/>
          <w:wAfter w:w="4132" w:type="dxa"/>
        </w:trPr>
        <w:tc>
          <w:tcPr>
            <w:tcW w:w="6019" w:type="dxa"/>
            <w:gridSpan w:val="3"/>
          </w:tcPr>
          <w:p w:rsidR="00901A5A" w:rsidRPr="00395665" w:rsidRDefault="00901A5A">
            <w:pPr>
              <w:rPr>
                <w:sz w:val="24"/>
                <w:szCs w:val="24"/>
              </w:rPr>
            </w:pPr>
          </w:p>
          <w:p w:rsidR="00901A5A" w:rsidRPr="00395665" w:rsidRDefault="00901A5A">
            <w:pPr>
              <w:rPr>
                <w:sz w:val="24"/>
                <w:szCs w:val="24"/>
              </w:rPr>
            </w:pPr>
          </w:p>
        </w:tc>
      </w:tr>
    </w:tbl>
    <w:p w:rsidR="00901A5A" w:rsidRPr="00395665" w:rsidRDefault="00901A5A" w:rsidP="00901A5A">
      <w:pPr>
        <w:ind w:firstLine="709"/>
        <w:jc w:val="center"/>
        <w:rPr>
          <w:b/>
          <w:sz w:val="24"/>
          <w:szCs w:val="24"/>
        </w:rPr>
      </w:pPr>
      <w:r w:rsidRPr="00395665">
        <w:rPr>
          <w:b/>
          <w:sz w:val="24"/>
          <w:szCs w:val="24"/>
        </w:rPr>
        <w:t>О внесении изменений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№ 292</w:t>
      </w:r>
    </w:p>
    <w:p w:rsidR="00901A5A" w:rsidRPr="00395665" w:rsidRDefault="00901A5A" w:rsidP="00901A5A">
      <w:pPr>
        <w:spacing w:line="460" w:lineRule="exact"/>
        <w:ind w:firstLine="709"/>
        <w:jc w:val="both"/>
        <w:rPr>
          <w:b/>
          <w:sz w:val="24"/>
          <w:szCs w:val="24"/>
        </w:rPr>
      </w:pPr>
    </w:p>
    <w:p w:rsidR="00901A5A" w:rsidRPr="00395665" w:rsidRDefault="00901A5A" w:rsidP="00901A5A">
      <w:pPr>
        <w:spacing w:line="360" w:lineRule="auto"/>
        <w:ind w:firstLine="709"/>
        <w:jc w:val="both"/>
        <w:rPr>
          <w:sz w:val="24"/>
          <w:szCs w:val="24"/>
        </w:rPr>
      </w:pPr>
      <w:r w:rsidRPr="00395665">
        <w:rPr>
          <w:sz w:val="24"/>
          <w:szCs w:val="24"/>
        </w:rPr>
        <w:t xml:space="preserve">В целях реализации Федерального закона от 2 мая 2015 г. № 122-ФЗ </w:t>
      </w:r>
      <w:r w:rsidRPr="00395665">
        <w:rPr>
          <w:sz w:val="24"/>
          <w:szCs w:val="24"/>
        </w:rPr>
        <w:br/>
        <w:t xml:space="preserve">«О внесении изменений в Трудовой кодекс Российской Федерации и статьи 11 и 73 Федерального закона «Об образовании в Российской Федерации» (Собрание законодательства Российской Федерации, 2015, № 18, ст. 2625) и в соответствии с подпунктом 5.2.6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582; № 27, ст. 3776; 2015, № 26, ст. 3898), п р и </w:t>
      </w:r>
      <w:proofErr w:type="gramStart"/>
      <w:r w:rsidRPr="00395665">
        <w:rPr>
          <w:sz w:val="24"/>
          <w:szCs w:val="24"/>
        </w:rPr>
        <w:t>к</w:t>
      </w:r>
      <w:proofErr w:type="gramEnd"/>
      <w:r w:rsidRPr="00395665">
        <w:rPr>
          <w:sz w:val="24"/>
          <w:szCs w:val="24"/>
        </w:rPr>
        <w:t xml:space="preserve"> а з ы в а ю:</w:t>
      </w:r>
    </w:p>
    <w:p w:rsidR="00901A5A" w:rsidRPr="00395665" w:rsidRDefault="00901A5A" w:rsidP="00901A5A">
      <w:pPr>
        <w:spacing w:line="360" w:lineRule="auto"/>
        <w:ind w:firstLine="709"/>
        <w:jc w:val="both"/>
        <w:rPr>
          <w:sz w:val="24"/>
          <w:szCs w:val="24"/>
        </w:rPr>
      </w:pPr>
      <w:r w:rsidRPr="00395665">
        <w:rPr>
          <w:sz w:val="24"/>
          <w:szCs w:val="24"/>
        </w:rPr>
        <w:t xml:space="preserve">1. В абзаце первом пункта 4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</w:t>
      </w:r>
      <w:r w:rsidRPr="00395665">
        <w:rPr>
          <w:sz w:val="24"/>
          <w:szCs w:val="24"/>
        </w:rPr>
        <w:br/>
        <w:t>Федерации от 18 апреля 2013 г. № 292 (</w:t>
      </w:r>
      <w:r w:rsidRPr="00395665">
        <w:rPr>
          <w:bCs/>
          <w:sz w:val="24"/>
          <w:szCs w:val="24"/>
        </w:rPr>
        <w:t>зарегистрирован Министерством юстиции Российской Федерации 15 мая 2013 г., регистрационный № 28395</w:t>
      </w:r>
      <w:r w:rsidRPr="00395665">
        <w:rPr>
          <w:sz w:val="24"/>
          <w:szCs w:val="24"/>
        </w:rPr>
        <w:t>), с изменениями, внесенными приказами Министерства образования и науки Российской Федерации</w:t>
      </w:r>
      <w:r w:rsidRPr="00395665">
        <w:rPr>
          <w:sz w:val="24"/>
          <w:szCs w:val="24"/>
        </w:rPr>
        <w:br/>
        <w:t xml:space="preserve">от 21 августа 2013 г. № 977 (зарегистрирован Министерством юстиции </w:t>
      </w:r>
      <w:r w:rsidRPr="00395665">
        <w:rPr>
          <w:sz w:val="24"/>
          <w:szCs w:val="24"/>
        </w:rPr>
        <w:br/>
        <w:t xml:space="preserve">Российской Федерации 17 сентября 2013 г., регистрационный № 29969), </w:t>
      </w:r>
      <w:r w:rsidRPr="00395665">
        <w:rPr>
          <w:sz w:val="24"/>
          <w:szCs w:val="24"/>
        </w:rPr>
        <w:br/>
        <w:t xml:space="preserve"> от 20 января 2015 г. № 17 (зарегистрирован Министерством юстиции </w:t>
      </w:r>
      <w:r w:rsidRPr="00395665">
        <w:rPr>
          <w:sz w:val="24"/>
          <w:szCs w:val="24"/>
        </w:rPr>
        <w:br/>
        <w:t xml:space="preserve">Российской Федерации 3 апреля 2015 г., регистрационный № 36710) </w:t>
      </w:r>
      <w:r w:rsidRPr="00395665">
        <w:rPr>
          <w:sz w:val="24"/>
          <w:szCs w:val="24"/>
        </w:rPr>
        <w:br/>
        <w:t xml:space="preserve">и от 26 мая 2015 г. № 524 (зарегистрирован Министерством юстиции Российской Федерации  17 июня 2015 г., регистрационный № 37678) слова «установленных квалификационных требований (профессиональных стандартов)» заменить словами </w:t>
      </w:r>
      <w:r w:rsidRPr="00395665">
        <w:rPr>
          <w:sz w:val="24"/>
          <w:szCs w:val="24"/>
        </w:rPr>
        <w:lastRenderedPageBreak/>
        <w:t>«профессиональных стандартов (при наличии) или установленных квалификационных требований».</w:t>
      </w:r>
    </w:p>
    <w:p w:rsidR="00901A5A" w:rsidRPr="00395665" w:rsidRDefault="00901A5A" w:rsidP="00901A5A">
      <w:pPr>
        <w:spacing w:line="360" w:lineRule="auto"/>
        <w:ind w:firstLine="709"/>
        <w:jc w:val="both"/>
        <w:rPr>
          <w:i/>
          <w:noProof/>
          <w:sz w:val="24"/>
          <w:szCs w:val="24"/>
        </w:rPr>
      </w:pPr>
      <w:r w:rsidRPr="00395665">
        <w:rPr>
          <w:sz w:val="24"/>
          <w:szCs w:val="24"/>
        </w:rPr>
        <w:t xml:space="preserve">2. Настоящий </w:t>
      </w:r>
      <w:r w:rsidRPr="00395665">
        <w:rPr>
          <w:bCs/>
          <w:sz w:val="24"/>
          <w:szCs w:val="24"/>
        </w:rPr>
        <w:t>приказ вступает в силу с 1 июля 2016 года.</w:t>
      </w:r>
    </w:p>
    <w:p w:rsidR="00901A5A" w:rsidRPr="00395665" w:rsidRDefault="00901A5A" w:rsidP="00901A5A">
      <w:pPr>
        <w:jc w:val="both"/>
        <w:rPr>
          <w:sz w:val="24"/>
          <w:szCs w:val="24"/>
        </w:rPr>
      </w:pPr>
    </w:p>
    <w:p w:rsidR="00901A5A" w:rsidRPr="00395665" w:rsidRDefault="00901A5A" w:rsidP="00901A5A">
      <w:pPr>
        <w:jc w:val="both"/>
        <w:rPr>
          <w:sz w:val="24"/>
          <w:szCs w:val="24"/>
        </w:rPr>
      </w:pPr>
    </w:p>
    <w:p w:rsidR="00901A5A" w:rsidRPr="00395665" w:rsidRDefault="00901A5A" w:rsidP="00901A5A">
      <w:pPr>
        <w:jc w:val="both"/>
        <w:rPr>
          <w:sz w:val="24"/>
          <w:szCs w:val="24"/>
        </w:rPr>
      </w:pPr>
    </w:p>
    <w:p w:rsidR="00901A5A" w:rsidRPr="00395665" w:rsidRDefault="00901A5A" w:rsidP="00901A5A">
      <w:pPr>
        <w:tabs>
          <w:tab w:val="left" w:pos="8160"/>
        </w:tabs>
        <w:jc w:val="both"/>
        <w:rPr>
          <w:sz w:val="24"/>
          <w:szCs w:val="24"/>
        </w:rPr>
      </w:pPr>
      <w:r w:rsidRPr="00395665">
        <w:rPr>
          <w:sz w:val="24"/>
          <w:szCs w:val="24"/>
        </w:rPr>
        <w:t>Министр                                                                                                Д.В. Ливанов</w:t>
      </w:r>
    </w:p>
    <w:p w:rsidR="00901A5A" w:rsidRPr="00395665" w:rsidRDefault="00901A5A" w:rsidP="00901A5A">
      <w:pPr>
        <w:pStyle w:val="pt-a"/>
        <w:spacing w:after="0"/>
        <w:rPr>
          <w:sz w:val="24"/>
          <w:szCs w:val="24"/>
        </w:rPr>
      </w:pPr>
      <w:r w:rsidRPr="00395665">
        <w:rPr>
          <w:rStyle w:val="pt-a0"/>
          <w:sz w:val="24"/>
          <w:szCs w:val="24"/>
        </w:rPr>
        <w:t>Пояснительная записка</w:t>
      </w:r>
    </w:p>
    <w:p w:rsidR="00901A5A" w:rsidRPr="00395665" w:rsidRDefault="00901A5A" w:rsidP="00901A5A">
      <w:pPr>
        <w:pStyle w:val="pt-a"/>
        <w:spacing w:after="0"/>
        <w:rPr>
          <w:sz w:val="24"/>
          <w:szCs w:val="24"/>
        </w:rPr>
      </w:pPr>
      <w:r w:rsidRPr="00395665">
        <w:rPr>
          <w:rStyle w:val="pt-a0"/>
          <w:sz w:val="24"/>
          <w:szCs w:val="24"/>
        </w:rPr>
        <w:t xml:space="preserve">к проекту приказа </w:t>
      </w:r>
      <w:proofErr w:type="spellStart"/>
      <w:r w:rsidRPr="00395665">
        <w:rPr>
          <w:rStyle w:val="pt-a0"/>
          <w:sz w:val="24"/>
          <w:szCs w:val="24"/>
        </w:rPr>
        <w:t>Минобрнауки</w:t>
      </w:r>
      <w:proofErr w:type="spellEnd"/>
      <w:r w:rsidRPr="00395665">
        <w:rPr>
          <w:rStyle w:val="pt-a0"/>
          <w:sz w:val="24"/>
          <w:szCs w:val="24"/>
        </w:rPr>
        <w:t xml:space="preserve"> России «О внесении изменений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№ 292»</w:t>
      </w:r>
    </w:p>
    <w:p w:rsidR="00901A5A" w:rsidRPr="00395665" w:rsidRDefault="00901A5A" w:rsidP="00901A5A">
      <w:pPr>
        <w:pStyle w:val="pt-a-000001"/>
        <w:rPr>
          <w:sz w:val="24"/>
          <w:szCs w:val="24"/>
        </w:rPr>
      </w:pPr>
      <w:r w:rsidRPr="00395665">
        <w:rPr>
          <w:rStyle w:val="pt-a0"/>
          <w:sz w:val="24"/>
          <w:szCs w:val="24"/>
        </w:rPr>
        <w:t xml:space="preserve">Проектом приказа </w:t>
      </w:r>
      <w:proofErr w:type="spellStart"/>
      <w:r w:rsidRPr="00395665">
        <w:rPr>
          <w:rStyle w:val="pt-a0"/>
          <w:sz w:val="24"/>
          <w:szCs w:val="24"/>
        </w:rPr>
        <w:t>Минобрнауки</w:t>
      </w:r>
      <w:proofErr w:type="spellEnd"/>
      <w:r w:rsidRPr="00395665">
        <w:rPr>
          <w:rStyle w:val="pt-a0"/>
          <w:sz w:val="24"/>
          <w:szCs w:val="24"/>
        </w:rPr>
        <w:t xml:space="preserve"> России ««О внесении изменений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№ 292» вносится изменения в Порядок организации и осуществления образовательной деятельности по основным программам профессионального обучения, утвержденный приказом Министерства образования и науки Российской Федерации от 18 апреля 2013 г. </w:t>
      </w:r>
      <w:r w:rsidRPr="00395665">
        <w:rPr>
          <w:sz w:val="24"/>
          <w:szCs w:val="24"/>
        </w:rPr>
        <w:br/>
      </w:r>
      <w:r w:rsidRPr="00395665">
        <w:rPr>
          <w:rStyle w:val="pt-a0-000002"/>
          <w:sz w:val="24"/>
          <w:szCs w:val="24"/>
        </w:rPr>
        <w:t>‎</w:t>
      </w:r>
      <w:r w:rsidRPr="00395665">
        <w:rPr>
          <w:rStyle w:val="pt-a0"/>
          <w:sz w:val="24"/>
          <w:szCs w:val="24"/>
        </w:rPr>
        <w:t>№ 292 (далее – Порядок).</w:t>
      </w:r>
    </w:p>
    <w:p w:rsidR="00901A5A" w:rsidRPr="00395665" w:rsidRDefault="00901A5A" w:rsidP="00901A5A">
      <w:pPr>
        <w:pStyle w:val="pt-a-000001"/>
        <w:rPr>
          <w:sz w:val="24"/>
          <w:szCs w:val="24"/>
        </w:rPr>
      </w:pPr>
      <w:r w:rsidRPr="00395665">
        <w:rPr>
          <w:rStyle w:val="pt-a0"/>
          <w:sz w:val="24"/>
          <w:szCs w:val="24"/>
        </w:rPr>
        <w:t xml:space="preserve">Проект приказа разработан в целях реализации Федерального закона </w:t>
      </w:r>
      <w:r w:rsidRPr="00395665">
        <w:rPr>
          <w:sz w:val="24"/>
          <w:szCs w:val="24"/>
        </w:rPr>
        <w:br/>
      </w:r>
      <w:r w:rsidRPr="00395665">
        <w:rPr>
          <w:rStyle w:val="pt-a0-000002"/>
          <w:sz w:val="24"/>
          <w:szCs w:val="24"/>
        </w:rPr>
        <w:t>‎</w:t>
      </w:r>
      <w:r w:rsidRPr="00395665">
        <w:rPr>
          <w:rStyle w:val="pt-a0"/>
          <w:sz w:val="24"/>
          <w:szCs w:val="24"/>
        </w:rPr>
        <w:t>от 2 мая 2015 г. № 122-ФЗ «О внесении изменений в Трудовой кодекс Российской Федерации и статьи 11 и 73 Федерального закона «Об образовании в Российской Федерации» и в соответствии с подпунктом 5.2.6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466.</w:t>
      </w:r>
    </w:p>
    <w:p w:rsidR="00901A5A" w:rsidRPr="00395665" w:rsidRDefault="00901A5A" w:rsidP="00901A5A">
      <w:pPr>
        <w:pStyle w:val="pt-a-000001"/>
        <w:rPr>
          <w:sz w:val="24"/>
          <w:szCs w:val="24"/>
        </w:rPr>
      </w:pPr>
      <w:r w:rsidRPr="00395665">
        <w:rPr>
          <w:rStyle w:val="pt-a0"/>
          <w:sz w:val="24"/>
          <w:szCs w:val="24"/>
        </w:rPr>
        <w:t>Проектом приказа в абзаце первом пункта 4 Порядка слова «установленных квалификационных требований (профессиональных стандартов)» заменить словами «профессиональных стандартов (при наличии) или установленных квалификационных требований».</w:t>
      </w:r>
    </w:p>
    <w:p w:rsidR="00901A5A" w:rsidRPr="00395665" w:rsidRDefault="00901A5A" w:rsidP="00901A5A">
      <w:pPr>
        <w:pStyle w:val="pt-a-000001"/>
        <w:rPr>
          <w:sz w:val="24"/>
          <w:szCs w:val="24"/>
        </w:rPr>
      </w:pPr>
      <w:r w:rsidRPr="00395665">
        <w:rPr>
          <w:rStyle w:val="pt-a0"/>
          <w:sz w:val="24"/>
          <w:szCs w:val="24"/>
        </w:rPr>
        <w:t>Принятие и реализация приказа не потребует дополнительных финансовых средств из федерального бюджета.</w:t>
      </w:r>
    </w:p>
    <w:p w:rsidR="00901A5A" w:rsidRPr="00395665" w:rsidRDefault="00901A5A" w:rsidP="00901A5A">
      <w:pPr>
        <w:widowControl/>
        <w:shd w:val="clear" w:color="auto" w:fill="FFFFFF"/>
        <w:autoSpaceDE/>
        <w:autoSpaceDN/>
        <w:adjustRightInd/>
        <w:spacing w:before="300" w:after="150"/>
        <w:outlineLvl w:val="2"/>
        <w:rPr>
          <w:rFonts w:ascii="fira_sanslight" w:hAnsi="fira_sanslight" w:cs="Arial"/>
          <w:color w:val="444444"/>
          <w:sz w:val="24"/>
          <w:szCs w:val="24"/>
        </w:rPr>
      </w:pPr>
    </w:p>
    <w:p w:rsidR="00901A5A" w:rsidRDefault="00901A5A" w:rsidP="00901A5A">
      <w:pPr>
        <w:widowControl/>
        <w:shd w:val="clear" w:color="auto" w:fill="FFFFFF"/>
        <w:autoSpaceDE/>
        <w:autoSpaceDN/>
        <w:adjustRightInd/>
        <w:spacing w:before="300" w:after="150"/>
        <w:outlineLvl w:val="2"/>
        <w:rPr>
          <w:rFonts w:ascii="fira_sanslight" w:hAnsi="fira_sanslight" w:cs="Arial"/>
          <w:color w:val="444444"/>
          <w:sz w:val="45"/>
          <w:szCs w:val="45"/>
        </w:rPr>
      </w:pPr>
    </w:p>
    <w:p w:rsidR="00EE410B" w:rsidRDefault="00EE410B"/>
    <w:sectPr w:rsidR="00EE410B" w:rsidSect="00EE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_sanslight">
    <w:altName w:val="Times New Roman"/>
    <w:charset w:val="00"/>
    <w:family w:val="auto"/>
    <w:pitch w:val="default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14DC"/>
    <w:multiLevelType w:val="multilevel"/>
    <w:tmpl w:val="DAAA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5A"/>
    <w:rsid w:val="000E3E68"/>
    <w:rsid w:val="001D51A3"/>
    <w:rsid w:val="00395665"/>
    <w:rsid w:val="004C6F3E"/>
    <w:rsid w:val="008C33C5"/>
    <w:rsid w:val="00901A5A"/>
    <w:rsid w:val="00EE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F8D59-3740-4E1A-95F0-A2060DBB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A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901A5A"/>
    <w:pPr>
      <w:widowControl/>
      <w:autoSpaceDE/>
      <w:autoSpaceDN/>
      <w:adjustRightInd/>
      <w:spacing w:before="300" w:after="150"/>
      <w:outlineLvl w:val="2"/>
    </w:pPr>
    <w:rPr>
      <w:rFonts w:ascii="fira_sanslight" w:hAnsi="fira_sanslight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901A5A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Центр"/>
    <w:basedOn w:val="a"/>
    <w:rsid w:val="00901A5A"/>
    <w:pPr>
      <w:widowControl/>
      <w:adjustRightInd/>
      <w:spacing w:line="320" w:lineRule="exact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01A5A"/>
    <w:rPr>
      <w:rFonts w:ascii="fira_sanslight" w:eastAsia="Times New Roman" w:hAnsi="fira_sanslight" w:cs="Times New Roman"/>
      <w:sz w:val="45"/>
      <w:szCs w:val="45"/>
      <w:lang w:eastAsia="ru-RU"/>
    </w:rPr>
  </w:style>
  <w:style w:type="character" w:styleId="a4">
    <w:name w:val="Hyperlink"/>
    <w:basedOn w:val="a0"/>
    <w:uiPriority w:val="99"/>
    <w:semiHidden/>
    <w:unhideWhenUsed/>
    <w:rsid w:val="00901A5A"/>
    <w:rPr>
      <w:strike w:val="0"/>
      <w:dstrike w:val="0"/>
      <w:color w:val="337AB7"/>
      <w:u w:val="none"/>
      <w:effect w:val="none"/>
      <w:shd w:val="clear" w:color="auto" w:fill="auto"/>
    </w:rPr>
  </w:style>
  <w:style w:type="paragraph" w:customStyle="1" w:styleId="pt-a">
    <w:name w:val="pt-a"/>
    <w:basedOn w:val="a"/>
    <w:rsid w:val="00901A5A"/>
    <w:pPr>
      <w:widowControl/>
      <w:autoSpaceDE/>
      <w:autoSpaceDN/>
      <w:adjustRightInd/>
      <w:spacing w:after="200" w:line="276" w:lineRule="auto"/>
      <w:jc w:val="center"/>
    </w:pPr>
    <w:rPr>
      <w:sz w:val="28"/>
      <w:szCs w:val="28"/>
    </w:rPr>
  </w:style>
  <w:style w:type="paragraph" w:customStyle="1" w:styleId="pt-a-000001">
    <w:name w:val="pt-a-000001"/>
    <w:basedOn w:val="a"/>
    <w:rsid w:val="00901A5A"/>
    <w:pPr>
      <w:widowControl/>
      <w:autoSpaceDE/>
      <w:autoSpaceDN/>
      <w:adjustRightInd/>
      <w:spacing w:line="360" w:lineRule="auto"/>
      <w:ind w:firstLine="706"/>
      <w:jc w:val="both"/>
    </w:pPr>
    <w:rPr>
      <w:sz w:val="28"/>
      <w:szCs w:val="28"/>
    </w:rPr>
  </w:style>
  <w:style w:type="character" w:customStyle="1" w:styleId="pt-a0">
    <w:name w:val="pt-a0"/>
    <w:basedOn w:val="a0"/>
    <w:rsid w:val="00901A5A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customStyle="1" w:styleId="pt-a0-000002">
    <w:name w:val="pt-a0-000002"/>
    <w:basedOn w:val="a0"/>
    <w:rsid w:val="00901A5A"/>
    <w:rPr>
      <w:b w:val="0"/>
      <w:bCs w:val="0"/>
      <w:i w:val="0"/>
      <w:iCs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2184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688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85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2016-03-01T10:43:00Z</dcterms:created>
  <dcterms:modified xsi:type="dcterms:W3CDTF">2016-03-01T10:43:00Z</dcterms:modified>
</cp:coreProperties>
</file>