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941" w:rsidRPr="006050AA" w:rsidRDefault="00883941" w:rsidP="00883941">
      <w:pPr>
        <w:autoSpaceDE w:val="0"/>
        <w:autoSpaceDN w:val="0"/>
        <w:adjustRightInd w:val="0"/>
        <w:spacing w:after="0" w:line="240" w:lineRule="auto"/>
        <w:jc w:val="right"/>
        <w:outlineLvl w:val="0"/>
        <w:rPr>
          <w:rFonts w:ascii="Times New Roman" w:hAnsi="Times New Roman" w:cs="Times New Roman"/>
          <w:bCs/>
          <w:sz w:val="28"/>
          <w:szCs w:val="28"/>
        </w:rPr>
      </w:pPr>
      <w:r>
        <w:rPr>
          <w:rFonts w:ascii="Times New Roman" w:hAnsi="Times New Roman" w:cs="Times New Roman"/>
          <w:b/>
          <w:bCs/>
          <w:sz w:val="28"/>
          <w:szCs w:val="28"/>
        </w:rPr>
        <w:tab/>
      </w:r>
      <w:r w:rsidRPr="006050AA">
        <w:rPr>
          <w:rFonts w:ascii="Times New Roman" w:hAnsi="Times New Roman" w:cs="Times New Roman"/>
          <w:bCs/>
          <w:sz w:val="28"/>
          <w:szCs w:val="28"/>
        </w:rPr>
        <w:t>Приложение N 4</w:t>
      </w:r>
    </w:p>
    <w:p w:rsidR="00883941" w:rsidRPr="006050AA" w:rsidRDefault="00883941" w:rsidP="00883941">
      <w:pPr>
        <w:autoSpaceDE w:val="0"/>
        <w:autoSpaceDN w:val="0"/>
        <w:adjustRightInd w:val="0"/>
        <w:spacing w:after="0" w:line="240" w:lineRule="auto"/>
        <w:jc w:val="right"/>
        <w:rPr>
          <w:rFonts w:ascii="Times New Roman" w:hAnsi="Times New Roman" w:cs="Times New Roman"/>
          <w:bCs/>
          <w:sz w:val="28"/>
          <w:szCs w:val="28"/>
        </w:rPr>
      </w:pPr>
      <w:r w:rsidRPr="006050AA">
        <w:rPr>
          <w:rFonts w:ascii="Times New Roman" w:hAnsi="Times New Roman" w:cs="Times New Roman"/>
          <w:bCs/>
          <w:sz w:val="28"/>
          <w:szCs w:val="28"/>
        </w:rPr>
        <w:t>к Отраслевому тарифному соглашению</w:t>
      </w:r>
    </w:p>
    <w:p w:rsidR="00883941" w:rsidRPr="006050AA" w:rsidRDefault="00883941" w:rsidP="00883941">
      <w:pPr>
        <w:autoSpaceDE w:val="0"/>
        <w:autoSpaceDN w:val="0"/>
        <w:adjustRightInd w:val="0"/>
        <w:spacing w:after="0" w:line="240" w:lineRule="auto"/>
        <w:jc w:val="right"/>
        <w:rPr>
          <w:rFonts w:ascii="Times New Roman" w:hAnsi="Times New Roman" w:cs="Times New Roman"/>
          <w:bCs/>
          <w:sz w:val="28"/>
          <w:szCs w:val="28"/>
        </w:rPr>
      </w:pPr>
      <w:r w:rsidRPr="006050AA">
        <w:rPr>
          <w:rFonts w:ascii="Times New Roman" w:hAnsi="Times New Roman" w:cs="Times New Roman"/>
          <w:bCs/>
          <w:sz w:val="28"/>
          <w:szCs w:val="28"/>
        </w:rPr>
        <w:t>в жилищно-коммунальном хозяйстве</w:t>
      </w:r>
    </w:p>
    <w:p w:rsidR="00883941" w:rsidRPr="006050AA" w:rsidRDefault="00883941" w:rsidP="00883941">
      <w:pPr>
        <w:autoSpaceDE w:val="0"/>
        <w:autoSpaceDN w:val="0"/>
        <w:adjustRightInd w:val="0"/>
        <w:spacing w:after="0" w:line="240" w:lineRule="auto"/>
        <w:jc w:val="right"/>
        <w:rPr>
          <w:rFonts w:ascii="Times New Roman" w:hAnsi="Times New Roman" w:cs="Times New Roman"/>
          <w:bCs/>
          <w:sz w:val="28"/>
          <w:szCs w:val="28"/>
        </w:rPr>
      </w:pPr>
      <w:r w:rsidRPr="006050AA">
        <w:rPr>
          <w:rFonts w:ascii="Times New Roman" w:hAnsi="Times New Roman" w:cs="Times New Roman"/>
          <w:bCs/>
          <w:sz w:val="28"/>
          <w:szCs w:val="28"/>
        </w:rPr>
        <w:t>Российской Федерации</w:t>
      </w:r>
    </w:p>
    <w:p w:rsidR="00883941" w:rsidRPr="006050AA" w:rsidRDefault="00883941" w:rsidP="00883941">
      <w:pPr>
        <w:autoSpaceDE w:val="0"/>
        <w:autoSpaceDN w:val="0"/>
        <w:adjustRightInd w:val="0"/>
        <w:spacing w:after="0" w:line="240" w:lineRule="auto"/>
        <w:jc w:val="right"/>
        <w:rPr>
          <w:rFonts w:ascii="Times New Roman" w:hAnsi="Times New Roman" w:cs="Times New Roman"/>
          <w:bCs/>
          <w:sz w:val="28"/>
          <w:szCs w:val="28"/>
        </w:rPr>
      </w:pPr>
      <w:r w:rsidRPr="006050AA">
        <w:rPr>
          <w:rFonts w:ascii="Times New Roman" w:hAnsi="Times New Roman" w:cs="Times New Roman"/>
          <w:bCs/>
          <w:sz w:val="28"/>
          <w:szCs w:val="28"/>
        </w:rPr>
        <w:t>на 2017 - 2019 годы</w:t>
      </w:r>
    </w:p>
    <w:p w:rsidR="00883941" w:rsidRPr="006050AA" w:rsidRDefault="00883941" w:rsidP="00883941">
      <w:pPr>
        <w:autoSpaceDE w:val="0"/>
        <w:autoSpaceDN w:val="0"/>
        <w:adjustRightInd w:val="0"/>
        <w:spacing w:after="0" w:line="240" w:lineRule="auto"/>
        <w:jc w:val="both"/>
        <w:rPr>
          <w:rFonts w:ascii="Times New Roman" w:hAnsi="Times New Roman" w:cs="Times New Roman"/>
          <w:bCs/>
          <w:sz w:val="28"/>
          <w:szCs w:val="28"/>
        </w:rPr>
      </w:pPr>
    </w:p>
    <w:p w:rsidR="00883941" w:rsidRPr="006050AA" w:rsidRDefault="00883941" w:rsidP="00883941">
      <w:pPr>
        <w:autoSpaceDE w:val="0"/>
        <w:autoSpaceDN w:val="0"/>
        <w:adjustRightInd w:val="0"/>
        <w:spacing w:after="0" w:line="240" w:lineRule="auto"/>
        <w:jc w:val="center"/>
        <w:rPr>
          <w:rFonts w:ascii="Times New Roman" w:hAnsi="Times New Roman" w:cs="Times New Roman"/>
          <w:bCs/>
          <w:sz w:val="28"/>
          <w:szCs w:val="28"/>
        </w:rPr>
      </w:pPr>
      <w:r w:rsidRPr="006050AA">
        <w:rPr>
          <w:rFonts w:ascii="Times New Roman" w:hAnsi="Times New Roman" w:cs="Times New Roman"/>
          <w:bCs/>
          <w:sz w:val="28"/>
          <w:szCs w:val="28"/>
        </w:rPr>
        <w:t>СОБИРАТЕЛЬНАЯ КЛАССИФИКАЦИОННАЯ ГРУППИРОВКА</w:t>
      </w:r>
    </w:p>
    <w:p w:rsidR="00883941" w:rsidRPr="006050AA" w:rsidRDefault="00883941" w:rsidP="00883941">
      <w:pPr>
        <w:autoSpaceDE w:val="0"/>
        <w:autoSpaceDN w:val="0"/>
        <w:adjustRightInd w:val="0"/>
        <w:spacing w:after="0" w:line="240" w:lineRule="auto"/>
        <w:jc w:val="center"/>
        <w:rPr>
          <w:rFonts w:ascii="Times New Roman" w:hAnsi="Times New Roman" w:cs="Times New Roman"/>
          <w:bCs/>
          <w:sz w:val="28"/>
          <w:szCs w:val="28"/>
        </w:rPr>
      </w:pPr>
      <w:r w:rsidRPr="006050AA">
        <w:rPr>
          <w:rFonts w:ascii="Times New Roman" w:hAnsi="Times New Roman" w:cs="Times New Roman"/>
          <w:bCs/>
          <w:sz w:val="28"/>
          <w:szCs w:val="28"/>
        </w:rPr>
        <w:t>ВИДОВ ЭКОНОМИЧЕСКОЙ ДЕЯТЕЛЬНОСТИ "ЖИЛИЩНО-КОММУНАЛЬНОЕ</w:t>
      </w:r>
    </w:p>
    <w:p w:rsidR="00883941" w:rsidRPr="006050AA" w:rsidRDefault="00883941" w:rsidP="00883941">
      <w:pPr>
        <w:autoSpaceDE w:val="0"/>
        <w:autoSpaceDN w:val="0"/>
        <w:adjustRightInd w:val="0"/>
        <w:spacing w:after="0" w:line="240" w:lineRule="auto"/>
        <w:jc w:val="center"/>
        <w:rPr>
          <w:rFonts w:ascii="Times New Roman" w:hAnsi="Times New Roman" w:cs="Times New Roman"/>
          <w:bCs/>
          <w:sz w:val="28"/>
          <w:szCs w:val="28"/>
        </w:rPr>
      </w:pPr>
      <w:r w:rsidRPr="006050AA">
        <w:rPr>
          <w:rFonts w:ascii="Times New Roman" w:hAnsi="Times New Roman" w:cs="Times New Roman"/>
          <w:bCs/>
          <w:sz w:val="28"/>
          <w:szCs w:val="28"/>
        </w:rPr>
        <w:t>ХОЗЯЙСТВО" НА ОСНОВЕ ОБЩЕРОССИЙСКОГО КЛАССИФИКАТОРА</w:t>
      </w:r>
    </w:p>
    <w:p w:rsidR="00883941" w:rsidRPr="006050AA" w:rsidRDefault="00883941" w:rsidP="00883941">
      <w:pPr>
        <w:autoSpaceDE w:val="0"/>
        <w:autoSpaceDN w:val="0"/>
        <w:adjustRightInd w:val="0"/>
        <w:spacing w:after="0" w:line="240" w:lineRule="auto"/>
        <w:jc w:val="center"/>
        <w:rPr>
          <w:rFonts w:ascii="Times New Roman" w:hAnsi="Times New Roman" w:cs="Times New Roman"/>
          <w:bCs/>
          <w:sz w:val="28"/>
          <w:szCs w:val="28"/>
        </w:rPr>
      </w:pPr>
      <w:r w:rsidRPr="006050AA">
        <w:rPr>
          <w:rFonts w:ascii="Times New Roman" w:hAnsi="Times New Roman" w:cs="Times New Roman"/>
          <w:bCs/>
          <w:sz w:val="28"/>
          <w:szCs w:val="28"/>
        </w:rPr>
        <w:t>ВИДОВ ЭКОНОМИЧЕСКОЙ ДЕЯТЕЛЬНОСТИ (ОКВЭД2)</w:t>
      </w:r>
    </w:p>
    <w:p w:rsidR="00883941" w:rsidRPr="006050AA" w:rsidRDefault="00883941" w:rsidP="00883941">
      <w:pPr>
        <w:autoSpaceDE w:val="0"/>
        <w:autoSpaceDN w:val="0"/>
        <w:adjustRightInd w:val="0"/>
        <w:spacing w:after="0" w:line="240" w:lineRule="auto"/>
        <w:jc w:val="center"/>
        <w:rPr>
          <w:rFonts w:ascii="Times New Roman" w:hAnsi="Times New Roman" w:cs="Times New Roman"/>
          <w:bCs/>
          <w:sz w:val="28"/>
          <w:szCs w:val="28"/>
        </w:rPr>
      </w:pPr>
      <w:r w:rsidRPr="006050AA">
        <w:rPr>
          <w:rFonts w:ascii="Times New Roman" w:hAnsi="Times New Roman" w:cs="Times New Roman"/>
          <w:bCs/>
          <w:sz w:val="28"/>
          <w:szCs w:val="28"/>
        </w:rPr>
        <w:t>ОК 029-2014 (КДЕС РЕД. 2) &lt;*&gt;</w:t>
      </w:r>
    </w:p>
    <w:p w:rsidR="00883941" w:rsidRPr="006050AA" w:rsidRDefault="00883941" w:rsidP="00883941">
      <w:pPr>
        <w:autoSpaceDE w:val="0"/>
        <w:autoSpaceDN w:val="0"/>
        <w:adjustRightInd w:val="0"/>
        <w:spacing w:after="0" w:line="240" w:lineRule="auto"/>
        <w:jc w:val="both"/>
        <w:rPr>
          <w:rFonts w:ascii="Times New Roman" w:hAnsi="Times New Roman" w:cs="Times New Roman"/>
          <w:bCs/>
          <w:sz w:val="28"/>
          <w:szCs w:val="28"/>
        </w:rPr>
      </w:pPr>
    </w:p>
    <w:p w:rsidR="00883941" w:rsidRPr="006050AA" w:rsidRDefault="00883941" w:rsidP="00883941">
      <w:pPr>
        <w:autoSpaceDE w:val="0"/>
        <w:autoSpaceDN w:val="0"/>
        <w:adjustRightInd w:val="0"/>
        <w:spacing w:after="0" w:line="240" w:lineRule="auto"/>
        <w:ind w:firstLine="540"/>
        <w:jc w:val="both"/>
        <w:rPr>
          <w:rFonts w:ascii="Times New Roman" w:hAnsi="Times New Roman" w:cs="Times New Roman"/>
          <w:bCs/>
          <w:sz w:val="28"/>
          <w:szCs w:val="28"/>
        </w:rPr>
      </w:pPr>
      <w:r w:rsidRPr="006050AA">
        <w:rPr>
          <w:rFonts w:ascii="Times New Roman" w:hAnsi="Times New Roman" w:cs="Times New Roman"/>
          <w:bCs/>
          <w:sz w:val="28"/>
          <w:szCs w:val="28"/>
        </w:rPr>
        <w:t>--------------------------------</w:t>
      </w:r>
    </w:p>
    <w:p w:rsidR="00883941" w:rsidRPr="006050AA" w:rsidRDefault="00883941" w:rsidP="00883941">
      <w:pPr>
        <w:autoSpaceDE w:val="0"/>
        <w:autoSpaceDN w:val="0"/>
        <w:adjustRightInd w:val="0"/>
        <w:spacing w:after="0" w:line="240" w:lineRule="auto"/>
        <w:ind w:firstLine="540"/>
        <w:jc w:val="both"/>
        <w:rPr>
          <w:rFonts w:ascii="Times New Roman" w:hAnsi="Times New Roman" w:cs="Times New Roman"/>
          <w:bCs/>
          <w:sz w:val="28"/>
          <w:szCs w:val="28"/>
        </w:rPr>
      </w:pPr>
      <w:r w:rsidRPr="006050AA">
        <w:rPr>
          <w:rFonts w:ascii="Times New Roman" w:hAnsi="Times New Roman" w:cs="Times New Roman"/>
          <w:bCs/>
          <w:sz w:val="28"/>
          <w:szCs w:val="28"/>
        </w:rPr>
        <w:t>&lt;*&gt; Приказ Минстроя России от 27 апреля 2016 года N 286/</w:t>
      </w:r>
      <w:proofErr w:type="spellStart"/>
      <w:r w:rsidRPr="006050AA">
        <w:rPr>
          <w:rFonts w:ascii="Times New Roman" w:hAnsi="Times New Roman" w:cs="Times New Roman"/>
          <w:bCs/>
          <w:sz w:val="28"/>
          <w:szCs w:val="28"/>
        </w:rPr>
        <w:t>пр</w:t>
      </w:r>
      <w:proofErr w:type="spellEnd"/>
      <w:r w:rsidRPr="006050AA">
        <w:rPr>
          <w:rFonts w:ascii="Times New Roman" w:hAnsi="Times New Roman" w:cs="Times New Roman"/>
          <w:bCs/>
          <w:sz w:val="28"/>
          <w:szCs w:val="28"/>
        </w:rPr>
        <w:t xml:space="preserve"> "Об утверждении собирательных классификационных группировок отрасли жилищно-коммунального хозяйства" </w:t>
      </w:r>
      <w:hyperlink r:id="rId4" w:history="1">
        <w:r w:rsidRPr="006050AA">
          <w:rPr>
            <w:rFonts w:ascii="Times New Roman" w:hAnsi="Times New Roman" w:cs="Times New Roman"/>
            <w:bCs/>
            <w:color w:val="0000FF"/>
            <w:sz w:val="28"/>
            <w:szCs w:val="28"/>
          </w:rPr>
          <w:t>(приложение N 1)</w:t>
        </w:r>
      </w:hyperlink>
      <w:r w:rsidRPr="006050AA">
        <w:rPr>
          <w:rFonts w:ascii="Times New Roman" w:hAnsi="Times New Roman" w:cs="Times New Roman"/>
          <w:bCs/>
          <w:sz w:val="28"/>
          <w:szCs w:val="28"/>
        </w:rPr>
        <w:t>.</w:t>
      </w:r>
    </w:p>
    <w:p w:rsidR="00883941" w:rsidRPr="006050AA" w:rsidRDefault="00883941" w:rsidP="00883941">
      <w:pPr>
        <w:autoSpaceDE w:val="0"/>
        <w:autoSpaceDN w:val="0"/>
        <w:adjustRightInd w:val="0"/>
        <w:spacing w:after="0" w:line="240" w:lineRule="auto"/>
        <w:jc w:val="both"/>
        <w:rPr>
          <w:rFonts w:ascii="Times New Roman" w:hAnsi="Times New Roman" w:cs="Times New Roman"/>
          <w:bCs/>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18"/>
        <w:gridCol w:w="7652"/>
      </w:tblGrid>
      <w:tr w:rsidR="00883941" w:rsidRPr="006050AA" w:rsidTr="0037427B">
        <w:tc>
          <w:tcPr>
            <w:tcW w:w="1418" w:type="dxa"/>
            <w:tcBorders>
              <w:top w:val="single" w:sz="4" w:space="0" w:color="auto"/>
              <w:left w:val="single" w:sz="4" w:space="0" w:color="auto"/>
              <w:bottom w:val="single" w:sz="4" w:space="0" w:color="auto"/>
              <w:right w:val="single" w:sz="4" w:space="0" w:color="auto"/>
            </w:tcBorders>
          </w:tcPr>
          <w:p w:rsidR="00883941" w:rsidRPr="006050AA" w:rsidRDefault="00883941" w:rsidP="0037427B">
            <w:pPr>
              <w:autoSpaceDE w:val="0"/>
              <w:autoSpaceDN w:val="0"/>
              <w:adjustRightInd w:val="0"/>
              <w:spacing w:after="0" w:line="240" w:lineRule="auto"/>
              <w:jc w:val="center"/>
              <w:rPr>
                <w:rFonts w:ascii="Times New Roman" w:hAnsi="Times New Roman" w:cs="Times New Roman"/>
                <w:bCs/>
                <w:sz w:val="28"/>
                <w:szCs w:val="28"/>
              </w:rPr>
            </w:pPr>
            <w:r w:rsidRPr="006050AA">
              <w:rPr>
                <w:rFonts w:ascii="Times New Roman" w:hAnsi="Times New Roman" w:cs="Times New Roman"/>
                <w:bCs/>
                <w:sz w:val="28"/>
                <w:szCs w:val="28"/>
              </w:rPr>
              <w:t xml:space="preserve">Код по </w:t>
            </w:r>
            <w:hyperlink r:id="rId5" w:history="1">
              <w:r w:rsidRPr="006050AA">
                <w:rPr>
                  <w:rFonts w:ascii="Times New Roman" w:hAnsi="Times New Roman" w:cs="Times New Roman"/>
                  <w:bCs/>
                  <w:color w:val="0000FF"/>
                  <w:sz w:val="28"/>
                  <w:szCs w:val="28"/>
                </w:rPr>
                <w:t>ОКВЭД2</w:t>
              </w:r>
            </w:hyperlink>
          </w:p>
        </w:tc>
        <w:tc>
          <w:tcPr>
            <w:tcW w:w="7652" w:type="dxa"/>
            <w:tcBorders>
              <w:top w:val="single" w:sz="4" w:space="0" w:color="auto"/>
              <w:left w:val="single" w:sz="4" w:space="0" w:color="auto"/>
              <w:bottom w:val="single" w:sz="4" w:space="0" w:color="auto"/>
              <w:right w:val="single" w:sz="4" w:space="0" w:color="auto"/>
            </w:tcBorders>
          </w:tcPr>
          <w:p w:rsidR="00883941" w:rsidRPr="006050AA" w:rsidRDefault="00883941" w:rsidP="0037427B">
            <w:pPr>
              <w:autoSpaceDE w:val="0"/>
              <w:autoSpaceDN w:val="0"/>
              <w:adjustRightInd w:val="0"/>
              <w:spacing w:after="0" w:line="240" w:lineRule="auto"/>
              <w:jc w:val="center"/>
              <w:rPr>
                <w:rFonts w:ascii="Times New Roman" w:hAnsi="Times New Roman" w:cs="Times New Roman"/>
                <w:bCs/>
                <w:sz w:val="28"/>
                <w:szCs w:val="28"/>
              </w:rPr>
            </w:pPr>
            <w:r w:rsidRPr="006050AA">
              <w:rPr>
                <w:rFonts w:ascii="Times New Roman" w:hAnsi="Times New Roman" w:cs="Times New Roman"/>
                <w:bCs/>
                <w:sz w:val="28"/>
                <w:szCs w:val="28"/>
              </w:rPr>
              <w:t xml:space="preserve">Наименование вида экономический деятельности по </w:t>
            </w:r>
            <w:hyperlink r:id="rId6" w:history="1">
              <w:r w:rsidRPr="006050AA">
                <w:rPr>
                  <w:rFonts w:ascii="Times New Roman" w:hAnsi="Times New Roman" w:cs="Times New Roman"/>
                  <w:bCs/>
                  <w:color w:val="0000FF"/>
                  <w:sz w:val="28"/>
                  <w:szCs w:val="28"/>
                </w:rPr>
                <w:t>ОКВЭД2</w:t>
              </w:r>
            </w:hyperlink>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7" w:history="1">
              <w:r w:rsidR="00883941" w:rsidRPr="006050AA">
                <w:rPr>
                  <w:rFonts w:ascii="Times New Roman" w:hAnsi="Times New Roman" w:cs="Times New Roman"/>
                  <w:bCs/>
                  <w:color w:val="0000FF"/>
                  <w:sz w:val="28"/>
                  <w:szCs w:val="28"/>
                </w:rPr>
                <w:t>35.12.1</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Передача электроэнергии</w:t>
            </w:r>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8" w:history="1">
              <w:r w:rsidR="00883941" w:rsidRPr="006050AA">
                <w:rPr>
                  <w:rFonts w:ascii="Times New Roman" w:hAnsi="Times New Roman" w:cs="Times New Roman"/>
                  <w:bCs/>
                  <w:color w:val="0000FF"/>
                  <w:sz w:val="28"/>
                  <w:szCs w:val="28"/>
                </w:rPr>
                <w:t>35.12.2</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Технологическое присоединение к распределительным электросетям</w:t>
            </w:r>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9" w:history="1">
              <w:r w:rsidR="00883941" w:rsidRPr="006050AA">
                <w:rPr>
                  <w:rFonts w:ascii="Times New Roman" w:hAnsi="Times New Roman" w:cs="Times New Roman"/>
                  <w:bCs/>
                  <w:color w:val="0000FF"/>
                  <w:sz w:val="28"/>
                  <w:szCs w:val="28"/>
                </w:rPr>
                <w:t>35.13</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Распределение электроэнергии </w:t>
            </w:r>
            <w:proofErr w:type="gramStart"/>
            <w:r w:rsidRPr="006050AA">
              <w:rPr>
                <w:rFonts w:ascii="Times New Roman" w:hAnsi="Times New Roman" w:cs="Times New Roman"/>
                <w:bCs/>
                <w:sz w:val="28"/>
                <w:szCs w:val="28"/>
              </w:rPr>
              <w:t>Эта</w:t>
            </w:r>
            <w:proofErr w:type="gramEnd"/>
            <w:r w:rsidRPr="006050AA">
              <w:rPr>
                <w:rFonts w:ascii="Times New Roman" w:hAnsi="Times New Roman" w:cs="Times New Roman"/>
                <w:bCs/>
                <w:sz w:val="28"/>
                <w:szCs w:val="28"/>
              </w:rPr>
              <w:t xml:space="preserve"> группировка включает:</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обеспечение работы распределяющей системы (т.е. системы, состоящей из линий, столбов, счетчиков и электропроводов), которая передает электроэнергию, полученную от генерирующего сооружения или системы передачи электроэнергии конечному потребителю</w:t>
            </w:r>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10" w:history="1">
              <w:r w:rsidR="00883941" w:rsidRPr="006050AA">
                <w:rPr>
                  <w:rFonts w:ascii="Times New Roman" w:hAnsi="Times New Roman" w:cs="Times New Roman"/>
                  <w:bCs/>
                  <w:color w:val="0000FF"/>
                  <w:sz w:val="28"/>
                  <w:szCs w:val="28"/>
                </w:rPr>
                <w:t>35.14</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Торговля электроэнергией</w:t>
            </w:r>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11" w:history="1">
              <w:r w:rsidR="00883941" w:rsidRPr="006050AA">
                <w:rPr>
                  <w:rFonts w:ascii="Times New Roman" w:hAnsi="Times New Roman" w:cs="Times New Roman"/>
                  <w:bCs/>
                  <w:color w:val="0000FF"/>
                  <w:sz w:val="28"/>
                  <w:szCs w:val="28"/>
                </w:rPr>
                <w:t>35.22</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Распределение газообразного топлива по газораспределительным сетям</w:t>
            </w:r>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12" w:history="1">
              <w:r w:rsidR="00883941" w:rsidRPr="006050AA">
                <w:rPr>
                  <w:rFonts w:ascii="Times New Roman" w:hAnsi="Times New Roman" w:cs="Times New Roman"/>
                  <w:bCs/>
                  <w:color w:val="0000FF"/>
                  <w:sz w:val="28"/>
                  <w:szCs w:val="28"/>
                </w:rPr>
                <w:t>35.23</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Торговля газообразным топливом, подаваемым по газораспределительным сетям</w:t>
            </w:r>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13" w:history="1">
              <w:r w:rsidR="00883941" w:rsidRPr="006050AA">
                <w:rPr>
                  <w:rFonts w:ascii="Times New Roman" w:hAnsi="Times New Roman" w:cs="Times New Roman"/>
                  <w:bCs/>
                  <w:color w:val="0000FF"/>
                  <w:sz w:val="28"/>
                  <w:szCs w:val="28"/>
                </w:rPr>
                <w:t>35.30.14</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Производство пара и горячей воды (тепловой энергии) котельными</w:t>
            </w:r>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14" w:history="1">
              <w:r w:rsidR="00883941" w:rsidRPr="006050AA">
                <w:rPr>
                  <w:rFonts w:ascii="Times New Roman" w:hAnsi="Times New Roman" w:cs="Times New Roman"/>
                  <w:bCs/>
                  <w:color w:val="0000FF"/>
                  <w:sz w:val="28"/>
                  <w:szCs w:val="28"/>
                </w:rPr>
                <w:t>35.30.2</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Передача пара и горячей воды (тепловой энергии)</w:t>
            </w:r>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15" w:history="1">
              <w:r w:rsidR="00883941" w:rsidRPr="006050AA">
                <w:rPr>
                  <w:rFonts w:ascii="Times New Roman" w:hAnsi="Times New Roman" w:cs="Times New Roman"/>
                  <w:bCs/>
                  <w:color w:val="0000FF"/>
                  <w:sz w:val="28"/>
                  <w:szCs w:val="28"/>
                </w:rPr>
                <w:t>35.30.3</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Распределение пара и горячей воды (тепловой энергии)</w:t>
            </w:r>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16" w:history="1">
              <w:r w:rsidR="00883941" w:rsidRPr="006050AA">
                <w:rPr>
                  <w:rFonts w:ascii="Times New Roman" w:hAnsi="Times New Roman" w:cs="Times New Roman"/>
                  <w:bCs/>
                  <w:color w:val="0000FF"/>
                  <w:sz w:val="28"/>
                  <w:szCs w:val="28"/>
                </w:rPr>
                <w:t>35.30.4</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Обеспечение работоспособности котельных</w:t>
            </w:r>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17" w:history="1">
              <w:r w:rsidR="00883941" w:rsidRPr="006050AA">
                <w:rPr>
                  <w:rFonts w:ascii="Times New Roman" w:hAnsi="Times New Roman" w:cs="Times New Roman"/>
                  <w:bCs/>
                  <w:color w:val="0000FF"/>
                  <w:sz w:val="28"/>
                  <w:szCs w:val="28"/>
                </w:rPr>
                <w:t>35.30.5</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Обеспечение работоспособности тепловых сетей</w:t>
            </w:r>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18" w:history="1">
              <w:r w:rsidR="00883941" w:rsidRPr="006050AA">
                <w:rPr>
                  <w:rFonts w:ascii="Times New Roman" w:hAnsi="Times New Roman" w:cs="Times New Roman"/>
                  <w:bCs/>
                  <w:color w:val="0000FF"/>
                  <w:sz w:val="28"/>
                  <w:szCs w:val="28"/>
                </w:rPr>
                <w:t>35.30.6</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Торговля паром и горячей водой (тепловой энергией)</w:t>
            </w:r>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19" w:history="1">
              <w:r w:rsidR="00883941" w:rsidRPr="006050AA">
                <w:rPr>
                  <w:rFonts w:ascii="Times New Roman" w:hAnsi="Times New Roman" w:cs="Times New Roman"/>
                  <w:bCs/>
                  <w:color w:val="0000FF"/>
                  <w:sz w:val="28"/>
                  <w:szCs w:val="28"/>
                </w:rPr>
                <w:t>36</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Забор, очистка и распределение воды</w:t>
            </w:r>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20" w:history="1">
              <w:r w:rsidR="00883941" w:rsidRPr="006050AA">
                <w:rPr>
                  <w:rFonts w:ascii="Times New Roman" w:hAnsi="Times New Roman" w:cs="Times New Roman"/>
                  <w:bCs/>
                  <w:color w:val="0000FF"/>
                  <w:sz w:val="28"/>
                  <w:szCs w:val="28"/>
                </w:rPr>
                <w:t>37</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Сбор и обработка сточных вод</w:t>
            </w:r>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21" w:history="1">
              <w:r w:rsidR="00883941" w:rsidRPr="006050AA">
                <w:rPr>
                  <w:rFonts w:ascii="Times New Roman" w:hAnsi="Times New Roman" w:cs="Times New Roman"/>
                  <w:bCs/>
                  <w:color w:val="0000FF"/>
                  <w:sz w:val="28"/>
                  <w:szCs w:val="28"/>
                </w:rPr>
                <w:t>38.11</w:t>
              </w:r>
            </w:hyperlink>
          </w:p>
        </w:tc>
        <w:tc>
          <w:tcPr>
            <w:tcW w:w="7652" w:type="dxa"/>
            <w:tcBorders>
              <w:top w:val="single" w:sz="4" w:space="0" w:color="auto"/>
              <w:left w:val="single" w:sz="4" w:space="0" w:color="auto"/>
              <w:bottom w:val="single" w:sz="4" w:space="0" w:color="auto"/>
              <w:right w:val="single" w:sz="4" w:space="0" w:color="auto"/>
            </w:tcBorders>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Сбор неопасных отходов</w:t>
            </w:r>
          </w:p>
          <w:p w:rsidR="00883941" w:rsidRPr="006050AA" w:rsidRDefault="00883941" w:rsidP="0037427B">
            <w:pPr>
              <w:autoSpaceDE w:val="0"/>
              <w:autoSpaceDN w:val="0"/>
              <w:adjustRightInd w:val="0"/>
              <w:spacing w:after="0" w:line="240" w:lineRule="auto"/>
              <w:rPr>
                <w:rFonts w:ascii="Times New Roman" w:hAnsi="Times New Roman" w:cs="Times New Roman"/>
                <w:bCs/>
                <w:sz w:val="28"/>
                <w:szCs w:val="28"/>
              </w:rPr>
            </w:pPr>
            <w:r w:rsidRPr="006050AA">
              <w:rPr>
                <w:rFonts w:ascii="Times New Roman" w:hAnsi="Times New Roman" w:cs="Times New Roman"/>
                <w:bCs/>
                <w:sz w:val="28"/>
                <w:szCs w:val="28"/>
              </w:rPr>
              <w:t>Эта группировка включает:</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сбор неопасных твердых отходов (т.е. мусора) в пределах определенной зоны, включая сбор бытовых отходов и отходов на предприятиях посредством урн для мусора, урн на колесах, контейнеров и т.д., которые могут включать смешанные восстанавливаемые материалы;</w:t>
            </w:r>
          </w:p>
          <w:p w:rsidR="00883941" w:rsidRPr="006050AA" w:rsidRDefault="00883941" w:rsidP="0037427B">
            <w:pPr>
              <w:autoSpaceDE w:val="0"/>
              <w:autoSpaceDN w:val="0"/>
              <w:adjustRightInd w:val="0"/>
              <w:spacing w:after="0" w:line="240" w:lineRule="auto"/>
              <w:ind w:firstLine="283"/>
              <w:jc w:val="both"/>
              <w:rPr>
                <w:rFonts w:ascii="Times New Roman" w:hAnsi="Times New Roman" w:cs="Times New Roman"/>
                <w:bCs/>
                <w:sz w:val="28"/>
                <w:szCs w:val="28"/>
              </w:rPr>
            </w:pPr>
            <w:r w:rsidRPr="006050AA">
              <w:rPr>
                <w:rFonts w:ascii="Times New Roman" w:hAnsi="Times New Roman" w:cs="Times New Roman"/>
                <w:bCs/>
                <w:sz w:val="28"/>
                <w:szCs w:val="28"/>
              </w:rPr>
              <w:t>- сбор пригодных для вторичного использования материалов;</w:t>
            </w:r>
          </w:p>
          <w:p w:rsidR="00883941" w:rsidRPr="006050AA" w:rsidRDefault="00883941" w:rsidP="0037427B">
            <w:pPr>
              <w:autoSpaceDE w:val="0"/>
              <w:autoSpaceDN w:val="0"/>
              <w:adjustRightInd w:val="0"/>
              <w:spacing w:after="0" w:line="240" w:lineRule="auto"/>
              <w:ind w:firstLine="283"/>
              <w:jc w:val="both"/>
              <w:rPr>
                <w:rFonts w:ascii="Times New Roman" w:hAnsi="Times New Roman" w:cs="Times New Roman"/>
                <w:bCs/>
                <w:sz w:val="28"/>
                <w:szCs w:val="28"/>
              </w:rPr>
            </w:pPr>
            <w:r w:rsidRPr="006050AA">
              <w:rPr>
                <w:rFonts w:ascii="Times New Roman" w:hAnsi="Times New Roman" w:cs="Times New Roman"/>
                <w:bCs/>
                <w:sz w:val="28"/>
                <w:szCs w:val="28"/>
              </w:rPr>
              <w:t>- сбор тары в общественных местах;</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сбор строительных отходов и отходов, образующихся при сносе зданий;</w:t>
            </w:r>
          </w:p>
          <w:p w:rsidR="00883941" w:rsidRPr="006050AA" w:rsidRDefault="00883941" w:rsidP="0037427B">
            <w:pPr>
              <w:autoSpaceDE w:val="0"/>
              <w:autoSpaceDN w:val="0"/>
              <w:adjustRightInd w:val="0"/>
              <w:spacing w:after="0" w:line="240" w:lineRule="auto"/>
              <w:ind w:firstLine="283"/>
              <w:jc w:val="both"/>
              <w:rPr>
                <w:rFonts w:ascii="Times New Roman" w:hAnsi="Times New Roman" w:cs="Times New Roman"/>
                <w:bCs/>
                <w:sz w:val="28"/>
                <w:szCs w:val="28"/>
              </w:rPr>
            </w:pPr>
            <w:r w:rsidRPr="006050AA">
              <w:rPr>
                <w:rFonts w:ascii="Times New Roman" w:hAnsi="Times New Roman" w:cs="Times New Roman"/>
                <w:bCs/>
                <w:sz w:val="28"/>
                <w:szCs w:val="28"/>
              </w:rPr>
              <w:t>- сбор и удаление отходов, таких как песок и щебень;</w:t>
            </w:r>
          </w:p>
          <w:p w:rsidR="00883941" w:rsidRPr="006050AA" w:rsidRDefault="00883941" w:rsidP="0037427B">
            <w:pPr>
              <w:autoSpaceDE w:val="0"/>
              <w:autoSpaceDN w:val="0"/>
              <w:adjustRightInd w:val="0"/>
              <w:spacing w:after="0" w:line="240" w:lineRule="auto"/>
              <w:ind w:firstLine="283"/>
              <w:jc w:val="both"/>
              <w:rPr>
                <w:rFonts w:ascii="Times New Roman" w:hAnsi="Times New Roman" w:cs="Times New Roman"/>
                <w:bCs/>
                <w:sz w:val="28"/>
                <w:szCs w:val="28"/>
              </w:rPr>
            </w:pPr>
            <w:r w:rsidRPr="006050AA">
              <w:rPr>
                <w:rFonts w:ascii="Times New Roman" w:hAnsi="Times New Roman" w:cs="Times New Roman"/>
                <w:bCs/>
                <w:sz w:val="28"/>
                <w:szCs w:val="28"/>
              </w:rPr>
              <w:t>- сбор отходов текстильных производств;</w:t>
            </w:r>
          </w:p>
          <w:p w:rsidR="00883941" w:rsidRPr="006050AA" w:rsidRDefault="00883941" w:rsidP="0037427B">
            <w:pPr>
              <w:autoSpaceDE w:val="0"/>
              <w:autoSpaceDN w:val="0"/>
              <w:adjustRightInd w:val="0"/>
              <w:spacing w:after="0" w:line="240" w:lineRule="auto"/>
              <w:ind w:firstLine="283"/>
              <w:jc w:val="both"/>
              <w:rPr>
                <w:rFonts w:ascii="Times New Roman" w:hAnsi="Times New Roman" w:cs="Times New Roman"/>
                <w:bCs/>
                <w:sz w:val="28"/>
                <w:szCs w:val="28"/>
              </w:rPr>
            </w:pPr>
            <w:r w:rsidRPr="006050AA">
              <w:rPr>
                <w:rFonts w:ascii="Times New Roman" w:hAnsi="Times New Roman" w:cs="Times New Roman"/>
                <w:bCs/>
                <w:sz w:val="28"/>
                <w:szCs w:val="28"/>
              </w:rPr>
              <w:t>- деятельность по перевозке неопасных отходов</w:t>
            </w:r>
          </w:p>
          <w:p w:rsidR="00883941" w:rsidRPr="006050AA" w:rsidRDefault="00883941" w:rsidP="0037427B">
            <w:pPr>
              <w:autoSpaceDE w:val="0"/>
              <w:autoSpaceDN w:val="0"/>
              <w:adjustRightInd w:val="0"/>
              <w:spacing w:after="0" w:line="240" w:lineRule="auto"/>
              <w:jc w:val="both"/>
              <w:rPr>
                <w:rFonts w:ascii="Times New Roman" w:hAnsi="Times New Roman" w:cs="Times New Roman"/>
                <w:bCs/>
                <w:sz w:val="28"/>
                <w:szCs w:val="28"/>
              </w:rPr>
            </w:pPr>
            <w:r w:rsidRPr="006050AA">
              <w:rPr>
                <w:rFonts w:ascii="Times New Roman" w:hAnsi="Times New Roman" w:cs="Times New Roman"/>
                <w:bCs/>
                <w:sz w:val="28"/>
                <w:szCs w:val="28"/>
              </w:rPr>
              <w:t>Эта группировка не включает:</w:t>
            </w:r>
          </w:p>
          <w:p w:rsidR="00883941" w:rsidRPr="006050AA" w:rsidRDefault="00883941" w:rsidP="0037427B">
            <w:pPr>
              <w:autoSpaceDE w:val="0"/>
              <w:autoSpaceDN w:val="0"/>
              <w:adjustRightInd w:val="0"/>
              <w:spacing w:after="0" w:line="240" w:lineRule="auto"/>
              <w:ind w:firstLine="283"/>
              <w:jc w:val="both"/>
              <w:rPr>
                <w:rFonts w:ascii="Times New Roman" w:hAnsi="Times New Roman" w:cs="Times New Roman"/>
                <w:bCs/>
                <w:sz w:val="28"/>
                <w:szCs w:val="28"/>
              </w:rPr>
            </w:pPr>
            <w:r w:rsidRPr="006050AA">
              <w:rPr>
                <w:rFonts w:ascii="Times New Roman" w:hAnsi="Times New Roman" w:cs="Times New Roman"/>
                <w:bCs/>
                <w:sz w:val="28"/>
                <w:szCs w:val="28"/>
              </w:rPr>
              <w:t xml:space="preserve">- сбор опасных отходов I - IV класса опасности, см. </w:t>
            </w:r>
            <w:hyperlink r:id="rId22" w:history="1">
              <w:r w:rsidRPr="006050AA">
                <w:rPr>
                  <w:rFonts w:ascii="Times New Roman" w:hAnsi="Times New Roman" w:cs="Times New Roman"/>
                  <w:bCs/>
                  <w:color w:val="0000FF"/>
                  <w:sz w:val="28"/>
                  <w:szCs w:val="28"/>
                </w:rPr>
                <w:t>38.12</w:t>
              </w:r>
            </w:hyperlink>
            <w:r w:rsidRPr="006050AA">
              <w:rPr>
                <w:rFonts w:ascii="Times New Roman" w:hAnsi="Times New Roman" w:cs="Times New Roman"/>
                <w:bCs/>
                <w:sz w:val="28"/>
                <w:szCs w:val="28"/>
              </w:rPr>
              <w:t>;</w:t>
            </w:r>
          </w:p>
          <w:p w:rsidR="00883941" w:rsidRPr="006050AA" w:rsidRDefault="00883941" w:rsidP="0037427B">
            <w:pPr>
              <w:autoSpaceDE w:val="0"/>
              <w:autoSpaceDN w:val="0"/>
              <w:adjustRightInd w:val="0"/>
              <w:spacing w:after="0" w:line="240" w:lineRule="auto"/>
              <w:ind w:firstLine="283"/>
              <w:jc w:val="both"/>
              <w:rPr>
                <w:rFonts w:ascii="Times New Roman" w:hAnsi="Times New Roman" w:cs="Times New Roman"/>
                <w:bCs/>
                <w:sz w:val="28"/>
                <w:szCs w:val="28"/>
              </w:rPr>
            </w:pPr>
            <w:r w:rsidRPr="006050AA">
              <w:rPr>
                <w:rFonts w:ascii="Times New Roman" w:hAnsi="Times New Roman" w:cs="Times New Roman"/>
                <w:bCs/>
                <w:sz w:val="28"/>
                <w:szCs w:val="28"/>
              </w:rPr>
              <w:t xml:space="preserve">- деятельность полигонов по утилизации неопасных отходов, см. </w:t>
            </w:r>
            <w:hyperlink r:id="rId23" w:history="1">
              <w:r w:rsidRPr="006050AA">
                <w:rPr>
                  <w:rFonts w:ascii="Times New Roman" w:hAnsi="Times New Roman" w:cs="Times New Roman"/>
                  <w:bCs/>
                  <w:color w:val="0000FF"/>
                  <w:sz w:val="28"/>
                  <w:szCs w:val="28"/>
                </w:rPr>
                <w:t>38.21</w:t>
              </w:r>
            </w:hyperlink>
            <w:r w:rsidRPr="006050AA">
              <w:rPr>
                <w:rFonts w:ascii="Times New Roman" w:hAnsi="Times New Roman" w:cs="Times New Roman"/>
                <w:bCs/>
                <w:sz w:val="28"/>
                <w:szCs w:val="28"/>
              </w:rPr>
              <w:t>;</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деятельность сооружений, где перерабатываемые материалы, такие как бумага, пластмассы и т.д. сортируются по определенным категориям, см. </w:t>
            </w:r>
            <w:hyperlink r:id="rId24" w:history="1">
              <w:r w:rsidRPr="006050AA">
                <w:rPr>
                  <w:rFonts w:ascii="Times New Roman" w:hAnsi="Times New Roman" w:cs="Times New Roman"/>
                  <w:bCs/>
                  <w:color w:val="0000FF"/>
                  <w:sz w:val="28"/>
                  <w:szCs w:val="28"/>
                </w:rPr>
                <w:t>38.32</w:t>
              </w:r>
            </w:hyperlink>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25" w:history="1">
              <w:r w:rsidR="00883941" w:rsidRPr="006050AA">
                <w:rPr>
                  <w:rFonts w:ascii="Times New Roman" w:hAnsi="Times New Roman" w:cs="Times New Roman"/>
                  <w:bCs/>
                  <w:color w:val="0000FF"/>
                  <w:sz w:val="28"/>
                  <w:szCs w:val="28"/>
                </w:rPr>
                <w:t>38.21</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Обработка и утилизация неопасных отходов</w:t>
            </w:r>
          </w:p>
          <w:p w:rsidR="00883941" w:rsidRPr="006050AA" w:rsidRDefault="00883941" w:rsidP="0037427B">
            <w:pPr>
              <w:autoSpaceDE w:val="0"/>
              <w:autoSpaceDN w:val="0"/>
              <w:adjustRightInd w:val="0"/>
              <w:spacing w:after="0" w:line="240" w:lineRule="auto"/>
              <w:rPr>
                <w:rFonts w:ascii="Times New Roman" w:hAnsi="Times New Roman" w:cs="Times New Roman"/>
                <w:bCs/>
                <w:sz w:val="28"/>
                <w:szCs w:val="28"/>
              </w:rPr>
            </w:pPr>
            <w:r w:rsidRPr="006050AA">
              <w:rPr>
                <w:rFonts w:ascii="Times New Roman" w:hAnsi="Times New Roman" w:cs="Times New Roman"/>
                <w:bCs/>
                <w:sz w:val="28"/>
                <w:szCs w:val="28"/>
              </w:rPr>
              <w:t>Эта группировка включает:</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утилизацию и очистку перед утилизацией твердых или нетвердых неопасных отходов;</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деятельность полигонов по утилизации неопасных отходов;</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утилизацию неопасных отходов путем окисления, сжигания или прочих методов, с получением электроэнергии или пара, компоста, альтернативных видов топлива, биогаза, пепла или прочих побочных продуктов либо без получения вышеуказанных продуктов для дальнейшей переработки и т.п.;</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очистку органических отходов для последующей </w:t>
            </w:r>
            <w:r w:rsidRPr="006050AA">
              <w:rPr>
                <w:rFonts w:ascii="Times New Roman" w:hAnsi="Times New Roman" w:cs="Times New Roman"/>
                <w:bCs/>
                <w:sz w:val="28"/>
                <w:szCs w:val="28"/>
              </w:rPr>
              <w:lastRenderedPageBreak/>
              <w:t>утилизации</w:t>
            </w:r>
          </w:p>
          <w:p w:rsidR="00883941" w:rsidRPr="006050AA" w:rsidRDefault="00883941" w:rsidP="0037427B">
            <w:pPr>
              <w:autoSpaceDE w:val="0"/>
              <w:autoSpaceDN w:val="0"/>
              <w:adjustRightInd w:val="0"/>
              <w:spacing w:after="0" w:line="240" w:lineRule="auto"/>
              <w:rPr>
                <w:rFonts w:ascii="Times New Roman" w:hAnsi="Times New Roman" w:cs="Times New Roman"/>
                <w:bCs/>
                <w:sz w:val="28"/>
                <w:szCs w:val="28"/>
              </w:rPr>
            </w:pPr>
            <w:r w:rsidRPr="006050AA">
              <w:rPr>
                <w:rFonts w:ascii="Times New Roman" w:hAnsi="Times New Roman" w:cs="Times New Roman"/>
                <w:bCs/>
                <w:sz w:val="28"/>
                <w:szCs w:val="28"/>
              </w:rPr>
              <w:t>Эта группировка не включает:</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сжигание и окисление опасных отходов I - IV класса опасности, см. </w:t>
            </w:r>
            <w:hyperlink r:id="rId26" w:history="1">
              <w:r w:rsidRPr="006050AA">
                <w:rPr>
                  <w:rFonts w:ascii="Times New Roman" w:hAnsi="Times New Roman" w:cs="Times New Roman"/>
                  <w:bCs/>
                  <w:color w:val="0000FF"/>
                  <w:sz w:val="28"/>
                  <w:szCs w:val="28"/>
                </w:rPr>
                <w:t>38.22</w:t>
              </w:r>
            </w:hyperlink>
            <w:r w:rsidRPr="006050AA">
              <w:rPr>
                <w:rFonts w:ascii="Times New Roman" w:hAnsi="Times New Roman" w:cs="Times New Roman"/>
                <w:bCs/>
                <w:sz w:val="28"/>
                <w:szCs w:val="28"/>
              </w:rPr>
              <w:t>;</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услуги, предоставление которых включает сортировку смешанных перерабатываемых материалов, таких как бумага, пластмасса, банки от пива и металлы, см. </w:t>
            </w:r>
            <w:hyperlink r:id="rId27" w:history="1">
              <w:r w:rsidRPr="006050AA">
                <w:rPr>
                  <w:rFonts w:ascii="Times New Roman" w:hAnsi="Times New Roman" w:cs="Times New Roman"/>
                  <w:bCs/>
                  <w:color w:val="0000FF"/>
                  <w:sz w:val="28"/>
                  <w:szCs w:val="28"/>
                </w:rPr>
                <w:t>38.32</w:t>
              </w:r>
            </w:hyperlink>
            <w:r w:rsidRPr="006050AA">
              <w:rPr>
                <w:rFonts w:ascii="Times New Roman" w:hAnsi="Times New Roman" w:cs="Times New Roman"/>
                <w:bCs/>
                <w:sz w:val="28"/>
                <w:szCs w:val="28"/>
              </w:rPr>
              <w:t>;</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дезинфекцию, очистку земли, воды, уменьшение действия ядовитых материалов, см. </w:t>
            </w:r>
            <w:hyperlink r:id="rId28" w:history="1">
              <w:r w:rsidRPr="006050AA">
                <w:rPr>
                  <w:rFonts w:ascii="Times New Roman" w:hAnsi="Times New Roman" w:cs="Times New Roman"/>
                  <w:bCs/>
                  <w:color w:val="0000FF"/>
                  <w:sz w:val="28"/>
                  <w:szCs w:val="28"/>
                </w:rPr>
                <w:t>39.00</w:t>
              </w:r>
            </w:hyperlink>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29" w:history="1">
              <w:r w:rsidR="00883941" w:rsidRPr="006050AA">
                <w:rPr>
                  <w:rFonts w:ascii="Times New Roman" w:hAnsi="Times New Roman" w:cs="Times New Roman"/>
                  <w:bCs/>
                  <w:color w:val="0000FF"/>
                  <w:sz w:val="28"/>
                  <w:szCs w:val="28"/>
                </w:rPr>
                <w:t>43.21</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jc w:val="both"/>
              <w:rPr>
                <w:rFonts w:ascii="Times New Roman" w:hAnsi="Times New Roman" w:cs="Times New Roman"/>
                <w:bCs/>
                <w:sz w:val="28"/>
                <w:szCs w:val="28"/>
              </w:rPr>
            </w:pPr>
            <w:r w:rsidRPr="006050AA">
              <w:rPr>
                <w:rFonts w:ascii="Times New Roman" w:hAnsi="Times New Roman" w:cs="Times New Roman"/>
                <w:bCs/>
                <w:sz w:val="28"/>
                <w:szCs w:val="28"/>
              </w:rPr>
              <w:t>Производство электромонтажных работ</w:t>
            </w:r>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30" w:history="1">
              <w:r w:rsidR="00883941" w:rsidRPr="006050AA">
                <w:rPr>
                  <w:rFonts w:ascii="Times New Roman" w:hAnsi="Times New Roman" w:cs="Times New Roman"/>
                  <w:bCs/>
                  <w:color w:val="0000FF"/>
                  <w:sz w:val="28"/>
                  <w:szCs w:val="28"/>
                </w:rPr>
                <w:t>43.22</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Производство санитарно-технических работ, монтаж отопительных систем и систем кондиционирования воздуха</w:t>
            </w:r>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31" w:history="1">
              <w:r w:rsidR="00883941" w:rsidRPr="006050AA">
                <w:rPr>
                  <w:rFonts w:ascii="Times New Roman" w:hAnsi="Times New Roman" w:cs="Times New Roman"/>
                  <w:bCs/>
                  <w:color w:val="0000FF"/>
                  <w:sz w:val="28"/>
                  <w:szCs w:val="28"/>
                </w:rPr>
                <w:t>43.29</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Производство прочих строительно-монтажных работ </w:t>
            </w:r>
            <w:proofErr w:type="gramStart"/>
            <w:r w:rsidRPr="006050AA">
              <w:rPr>
                <w:rFonts w:ascii="Times New Roman" w:hAnsi="Times New Roman" w:cs="Times New Roman"/>
                <w:bCs/>
                <w:sz w:val="28"/>
                <w:szCs w:val="28"/>
              </w:rPr>
              <w:t>Эта</w:t>
            </w:r>
            <w:proofErr w:type="gramEnd"/>
            <w:r w:rsidRPr="006050AA">
              <w:rPr>
                <w:rFonts w:ascii="Times New Roman" w:hAnsi="Times New Roman" w:cs="Times New Roman"/>
                <w:bCs/>
                <w:sz w:val="28"/>
                <w:szCs w:val="28"/>
              </w:rPr>
              <w:t xml:space="preserve"> группировка включает:</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установку (монтаж) оборудования, кроме систем отопления и кондиционирования воздуха, или инженерного оборудования в зданиях и сооружениях гражданского строительства </w:t>
            </w:r>
            <w:proofErr w:type="gramStart"/>
            <w:r w:rsidRPr="006050AA">
              <w:rPr>
                <w:rFonts w:ascii="Times New Roman" w:hAnsi="Times New Roman" w:cs="Times New Roman"/>
                <w:bCs/>
                <w:sz w:val="28"/>
                <w:szCs w:val="28"/>
              </w:rPr>
              <w:t>Эта</w:t>
            </w:r>
            <w:proofErr w:type="gramEnd"/>
            <w:r w:rsidRPr="006050AA">
              <w:rPr>
                <w:rFonts w:ascii="Times New Roman" w:hAnsi="Times New Roman" w:cs="Times New Roman"/>
                <w:bCs/>
                <w:sz w:val="28"/>
                <w:szCs w:val="28"/>
              </w:rPr>
              <w:t xml:space="preserve"> группировка включает:</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установку (монтаж) в зданиях или сооружениях: лифтов, эскалаторов, включая их ремонт и обслуживание, автоматических и вращающихся дверей, молниеотводов, систем очистки воздуха, тепловой, звуковой или виброизоляции</w:t>
            </w:r>
          </w:p>
          <w:p w:rsidR="00883941" w:rsidRPr="006050AA" w:rsidRDefault="00883941" w:rsidP="0037427B">
            <w:pPr>
              <w:autoSpaceDE w:val="0"/>
              <w:autoSpaceDN w:val="0"/>
              <w:adjustRightInd w:val="0"/>
              <w:spacing w:after="0" w:line="240" w:lineRule="auto"/>
              <w:rPr>
                <w:rFonts w:ascii="Times New Roman" w:hAnsi="Times New Roman" w:cs="Times New Roman"/>
                <w:bCs/>
                <w:sz w:val="28"/>
                <w:szCs w:val="28"/>
              </w:rPr>
            </w:pPr>
            <w:r w:rsidRPr="006050AA">
              <w:rPr>
                <w:rFonts w:ascii="Times New Roman" w:hAnsi="Times New Roman" w:cs="Times New Roman"/>
                <w:bCs/>
                <w:sz w:val="28"/>
                <w:szCs w:val="28"/>
              </w:rPr>
              <w:t>Эта группировка не включает:</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установку в зданиях и сооружениях инженерного оборудования, см. </w:t>
            </w:r>
            <w:hyperlink r:id="rId32" w:history="1">
              <w:r w:rsidRPr="006050AA">
                <w:rPr>
                  <w:rFonts w:ascii="Times New Roman" w:hAnsi="Times New Roman" w:cs="Times New Roman"/>
                  <w:bCs/>
                  <w:color w:val="0000FF"/>
                  <w:sz w:val="28"/>
                  <w:szCs w:val="28"/>
                </w:rPr>
                <w:t>33.20</w:t>
              </w:r>
            </w:hyperlink>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33" w:history="1">
              <w:r w:rsidR="00883941" w:rsidRPr="006050AA">
                <w:rPr>
                  <w:rFonts w:ascii="Times New Roman" w:hAnsi="Times New Roman" w:cs="Times New Roman"/>
                  <w:bCs/>
                  <w:color w:val="0000FF"/>
                  <w:sz w:val="28"/>
                  <w:szCs w:val="28"/>
                </w:rPr>
                <w:t>47.78.6</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Торговля розничная бытовым жидким котельным топливом, газом в баллонах, углем, древесным топливом, топливным торфом в специализированных магазинах</w:t>
            </w:r>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34" w:history="1">
              <w:r w:rsidR="00883941" w:rsidRPr="006050AA">
                <w:rPr>
                  <w:rFonts w:ascii="Times New Roman" w:hAnsi="Times New Roman" w:cs="Times New Roman"/>
                  <w:bCs/>
                  <w:color w:val="0000FF"/>
                  <w:sz w:val="28"/>
                  <w:szCs w:val="28"/>
                </w:rPr>
                <w:t>47.99.3</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Деятельность по осуществлению прямых продаж топлива с доставкой по адресу клиента</w:t>
            </w:r>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35" w:history="1">
              <w:r w:rsidR="00883941" w:rsidRPr="006050AA">
                <w:rPr>
                  <w:rFonts w:ascii="Times New Roman" w:hAnsi="Times New Roman" w:cs="Times New Roman"/>
                  <w:bCs/>
                  <w:color w:val="0000FF"/>
                  <w:sz w:val="28"/>
                  <w:szCs w:val="28"/>
                </w:rPr>
                <w:t>68.20.1</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Аренда и управление собственных или арендованным жилым недвижимым имуществом</w:t>
            </w:r>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36" w:history="1">
              <w:r w:rsidR="00883941" w:rsidRPr="006050AA">
                <w:rPr>
                  <w:rFonts w:ascii="Times New Roman" w:hAnsi="Times New Roman" w:cs="Times New Roman"/>
                  <w:bCs/>
                  <w:color w:val="0000FF"/>
                  <w:sz w:val="28"/>
                  <w:szCs w:val="28"/>
                </w:rPr>
                <w:t>68.32.1</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Управление эксплуатацией жилого фонда за вознаграждение или на договорной основе</w:t>
            </w:r>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37" w:history="1">
              <w:r w:rsidR="00883941" w:rsidRPr="006050AA">
                <w:rPr>
                  <w:rFonts w:ascii="Times New Roman" w:hAnsi="Times New Roman" w:cs="Times New Roman"/>
                  <w:bCs/>
                  <w:color w:val="0000FF"/>
                  <w:sz w:val="28"/>
                  <w:szCs w:val="28"/>
                </w:rPr>
                <w:t>81.10</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Деятельность по комплексному обслуживанию помещений</w:t>
            </w:r>
          </w:p>
          <w:p w:rsidR="00883941" w:rsidRPr="006050AA" w:rsidRDefault="00883941" w:rsidP="0037427B">
            <w:pPr>
              <w:autoSpaceDE w:val="0"/>
              <w:autoSpaceDN w:val="0"/>
              <w:adjustRightInd w:val="0"/>
              <w:spacing w:after="0" w:line="240" w:lineRule="auto"/>
              <w:rPr>
                <w:rFonts w:ascii="Times New Roman" w:hAnsi="Times New Roman" w:cs="Times New Roman"/>
                <w:bCs/>
                <w:sz w:val="28"/>
                <w:szCs w:val="28"/>
              </w:rPr>
            </w:pPr>
            <w:r w:rsidRPr="006050AA">
              <w:rPr>
                <w:rFonts w:ascii="Times New Roman" w:hAnsi="Times New Roman" w:cs="Times New Roman"/>
                <w:bCs/>
                <w:sz w:val="28"/>
                <w:szCs w:val="28"/>
              </w:rPr>
              <w:t>Эта группировка включает:</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комплексные услуги в части обслуживания помещений клиента</w:t>
            </w:r>
          </w:p>
          <w:p w:rsidR="00883941" w:rsidRPr="006050AA" w:rsidRDefault="00883941" w:rsidP="0037427B">
            <w:pPr>
              <w:autoSpaceDE w:val="0"/>
              <w:autoSpaceDN w:val="0"/>
              <w:adjustRightInd w:val="0"/>
              <w:spacing w:after="0" w:line="240" w:lineRule="auto"/>
              <w:rPr>
                <w:rFonts w:ascii="Times New Roman" w:hAnsi="Times New Roman" w:cs="Times New Roman"/>
                <w:bCs/>
                <w:sz w:val="28"/>
                <w:szCs w:val="28"/>
              </w:rPr>
            </w:pPr>
            <w:r w:rsidRPr="006050AA">
              <w:rPr>
                <w:rFonts w:ascii="Times New Roman" w:hAnsi="Times New Roman" w:cs="Times New Roman"/>
                <w:bCs/>
                <w:sz w:val="28"/>
                <w:szCs w:val="28"/>
              </w:rPr>
              <w:lastRenderedPageBreak/>
              <w:t>Эти услуги включают:</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уборку внутренних помещений в зданиях всех типов, ремонт, охрану, удаление отходов, маршрутизацию и прием почты, услуги прачечной и сопутствующие услуги.</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Эти действия выполняются персоналом, участвующим или не участвующим в основном бизнесе или деятельности клиента</w:t>
            </w:r>
          </w:p>
          <w:p w:rsidR="00883941" w:rsidRPr="006050AA" w:rsidRDefault="00883941" w:rsidP="0037427B">
            <w:pPr>
              <w:autoSpaceDE w:val="0"/>
              <w:autoSpaceDN w:val="0"/>
              <w:adjustRightInd w:val="0"/>
              <w:spacing w:after="0" w:line="240" w:lineRule="auto"/>
              <w:rPr>
                <w:rFonts w:ascii="Times New Roman" w:hAnsi="Times New Roman" w:cs="Times New Roman"/>
                <w:bCs/>
                <w:sz w:val="28"/>
                <w:szCs w:val="28"/>
              </w:rPr>
            </w:pPr>
            <w:r w:rsidRPr="006050AA">
              <w:rPr>
                <w:rFonts w:ascii="Times New Roman" w:hAnsi="Times New Roman" w:cs="Times New Roman"/>
                <w:bCs/>
                <w:sz w:val="28"/>
                <w:szCs w:val="28"/>
              </w:rPr>
              <w:t>Эта группировка не включает:</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предоставление одной из вспомогательных услуг (например, услуг по уборке внутренних помещений) или обеспечению единственной функции (например, обогрева), см. соответствующую группировку согласно оказываемой услуге;</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предоставление управленческих услуг для полного обеспечения жизнедеятельности предприятия клиента, </w:t>
            </w:r>
            <w:proofErr w:type="gramStart"/>
            <w:r w:rsidRPr="006050AA">
              <w:rPr>
                <w:rFonts w:ascii="Times New Roman" w:hAnsi="Times New Roman" w:cs="Times New Roman"/>
                <w:bCs/>
                <w:sz w:val="28"/>
                <w:szCs w:val="28"/>
              </w:rPr>
              <w:t>например</w:t>
            </w:r>
            <w:proofErr w:type="gramEnd"/>
            <w:r w:rsidRPr="006050AA">
              <w:rPr>
                <w:rFonts w:ascii="Times New Roman" w:hAnsi="Times New Roman" w:cs="Times New Roman"/>
                <w:bCs/>
                <w:sz w:val="28"/>
                <w:szCs w:val="28"/>
              </w:rPr>
              <w:t xml:space="preserve"> гостиницы, ресторана, шахты или больницы, см. группировку в соответствии с эксплуатируемой организацией;</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администрирование сайтов и функционирование компьютерных систем клиента и/или его средств обработки данных, см. </w:t>
            </w:r>
            <w:hyperlink r:id="rId38" w:history="1">
              <w:r w:rsidRPr="006050AA">
                <w:rPr>
                  <w:rFonts w:ascii="Times New Roman" w:hAnsi="Times New Roman" w:cs="Times New Roman"/>
                  <w:bCs/>
                  <w:color w:val="0000FF"/>
                  <w:sz w:val="28"/>
                  <w:szCs w:val="28"/>
                </w:rPr>
                <w:t>62.03</w:t>
              </w:r>
            </w:hyperlink>
            <w:r w:rsidRPr="006050AA">
              <w:rPr>
                <w:rFonts w:ascii="Times New Roman" w:hAnsi="Times New Roman" w:cs="Times New Roman"/>
                <w:bCs/>
                <w:sz w:val="28"/>
                <w:szCs w:val="28"/>
              </w:rPr>
              <w:t>;</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управление исправительными учреждениями на платной или контрактной основе, см. </w:t>
            </w:r>
            <w:hyperlink r:id="rId39" w:history="1">
              <w:r w:rsidRPr="006050AA">
                <w:rPr>
                  <w:rFonts w:ascii="Times New Roman" w:hAnsi="Times New Roman" w:cs="Times New Roman"/>
                  <w:bCs/>
                  <w:color w:val="0000FF"/>
                  <w:sz w:val="28"/>
                  <w:szCs w:val="28"/>
                </w:rPr>
                <w:t>84.23</w:t>
              </w:r>
            </w:hyperlink>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40" w:history="1">
              <w:r w:rsidR="00883941" w:rsidRPr="006050AA">
                <w:rPr>
                  <w:rFonts w:ascii="Times New Roman" w:hAnsi="Times New Roman" w:cs="Times New Roman"/>
                  <w:bCs/>
                  <w:color w:val="0000FF"/>
                  <w:sz w:val="28"/>
                  <w:szCs w:val="28"/>
                </w:rPr>
                <w:t>81.21</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Деятельность по общей уборке зданий</w:t>
            </w:r>
          </w:p>
          <w:p w:rsidR="00883941" w:rsidRPr="006050AA" w:rsidRDefault="00883941" w:rsidP="0037427B">
            <w:pPr>
              <w:autoSpaceDE w:val="0"/>
              <w:autoSpaceDN w:val="0"/>
              <w:adjustRightInd w:val="0"/>
              <w:spacing w:after="0" w:line="240" w:lineRule="auto"/>
              <w:rPr>
                <w:rFonts w:ascii="Times New Roman" w:hAnsi="Times New Roman" w:cs="Times New Roman"/>
                <w:bCs/>
                <w:sz w:val="28"/>
                <w:szCs w:val="28"/>
              </w:rPr>
            </w:pPr>
            <w:r w:rsidRPr="006050AA">
              <w:rPr>
                <w:rFonts w:ascii="Times New Roman" w:hAnsi="Times New Roman" w:cs="Times New Roman"/>
                <w:bCs/>
                <w:sz w:val="28"/>
                <w:szCs w:val="28"/>
              </w:rPr>
              <w:t>Эта группировка включает:</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общую (неспециализированную) очистку всех типов зданий: офисных помещений, домов или квартир, фабрик; магазинов, учреждений;</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общую (неспециализированную) очистку прочих деловых и профессиональных помещений и многоквартирных жилых домов</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Эта деятельность включает, главным образом, уборку внутренних помещений в зданиях, хотя она может включать очистку прилегающих наружных объектов, таких как окна и проходы.</w:t>
            </w:r>
          </w:p>
          <w:p w:rsidR="00883941" w:rsidRPr="006050AA" w:rsidRDefault="00883941" w:rsidP="0037427B">
            <w:pPr>
              <w:autoSpaceDE w:val="0"/>
              <w:autoSpaceDN w:val="0"/>
              <w:adjustRightInd w:val="0"/>
              <w:spacing w:after="0" w:line="240" w:lineRule="auto"/>
              <w:rPr>
                <w:rFonts w:ascii="Times New Roman" w:hAnsi="Times New Roman" w:cs="Times New Roman"/>
                <w:bCs/>
                <w:sz w:val="28"/>
                <w:szCs w:val="28"/>
              </w:rPr>
            </w:pPr>
            <w:r w:rsidRPr="006050AA">
              <w:rPr>
                <w:rFonts w:ascii="Times New Roman" w:hAnsi="Times New Roman" w:cs="Times New Roman"/>
                <w:bCs/>
                <w:sz w:val="28"/>
                <w:szCs w:val="28"/>
              </w:rPr>
              <w:t>Эта группировка не включает:</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специализированную деятельность по уборке, </w:t>
            </w:r>
            <w:proofErr w:type="gramStart"/>
            <w:r w:rsidRPr="006050AA">
              <w:rPr>
                <w:rFonts w:ascii="Times New Roman" w:hAnsi="Times New Roman" w:cs="Times New Roman"/>
                <w:bCs/>
                <w:sz w:val="28"/>
                <w:szCs w:val="28"/>
              </w:rPr>
              <w:t>например</w:t>
            </w:r>
            <w:proofErr w:type="gramEnd"/>
            <w:r w:rsidRPr="006050AA">
              <w:rPr>
                <w:rFonts w:ascii="Times New Roman" w:hAnsi="Times New Roman" w:cs="Times New Roman"/>
                <w:bCs/>
                <w:sz w:val="28"/>
                <w:szCs w:val="28"/>
              </w:rPr>
              <w:t xml:space="preserve"> мойку окон, чистку дымоходов, чистку печных труб, каминов, плит, печей, </w:t>
            </w:r>
            <w:proofErr w:type="spellStart"/>
            <w:r w:rsidRPr="006050AA">
              <w:rPr>
                <w:rFonts w:ascii="Times New Roman" w:hAnsi="Times New Roman" w:cs="Times New Roman"/>
                <w:bCs/>
                <w:sz w:val="28"/>
                <w:szCs w:val="28"/>
              </w:rPr>
              <w:t>мусоросжигателей</w:t>
            </w:r>
            <w:proofErr w:type="spellEnd"/>
            <w:r w:rsidRPr="006050AA">
              <w:rPr>
                <w:rFonts w:ascii="Times New Roman" w:hAnsi="Times New Roman" w:cs="Times New Roman"/>
                <w:bCs/>
                <w:sz w:val="28"/>
                <w:szCs w:val="28"/>
              </w:rPr>
              <w:t xml:space="preserve">, бойлеров, вентиляционных шахт, вытяжных вентиляторов, см. </w:t>
            </w:r>
            <w:hyperlink r:id="rId41" w:history="1">
              <w:r w:rsidRPr="006050AA">
                <w:rPr>
                  <w:rFonts w:ascii="Times New Roman" w:hAnsi="Times New Roman" w:cs="Times New Roman"/>
                  <w:bCs/>
                  <w:color w:val="0000FF"/>
                  <w:sz w:val="28"/>
                  <w:szCs w:val="28"/>
                </w:rPr>
                <w:t>81.22.1</w:t>
              </w:r>
            </w:hyperlink>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42" w:history="1">
              <w:r w:rsidR="00883941" w:rsidRPr="006050AA">
                <w:rPr>
                  <w:rFonts w:ascii="Times New Roman" w:hAnsi="Times New Roman" w:cs="Times New Roman"/>
                  <w:bCs/>
                  <w:color w:val="0000FF"/>
                  <w:sz w:val="28"/>
                  <w:szCs w:val="28"/>
                </w:rPr>
                <w:t>81.22</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Деятельность по чистке и уборке жилых зданий и нежилых помещений прочая</w:t>
            </w:r>
          </w:p>
          <w:p w:rsidR="00883941" w:rsidRPr="006050AA" w:rsidRDefault="00883941" w:rsidP="0037427B">
            <w:pPr>
              <w:autoSpaceDE w:val="0"/>
              <w:autoSpaceDN w:val="0"/>
              <w:adjustRightInd w:val="0"/>
              <w:spacing w:after="0" w:line="240" w:lineRule="auto"/>
              <w:rPr>
                <w:rFonts w:ascii="Times New Roman" w:hAnsi="Times New Roman" w:cs="Times New Roman"/>
                <w:bCs/>
                <w:sz w:val="28"/>
                <w:szCs w:val="28"/>
              </w:rPr>
            </w:pPr>
            <w:r w:rsidRPr="006050AA">
              <w:rPr>
                <w:rFonts w:ascii="Times New Roman" w:hAnsi="Times New Roman" w:cs="Times New Roman"/>
                <w:bCs/>
                <w:sz w:val="28"/>
                <w:szCs w:val="28"/>
              </w:rPr>
              <w:t>Эта группировка включает:</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уборку внутренних помещений в зданиях всех типов, в </w:t>
            </w:r>
            <w:r w:rsidRPr="006050AA">
              <w:rPr>
                <w:rFonts w:ascii="Times New Roman" w:hAnsi="Times New Roman" w:cs="Times New Roman"/>
                <w:bCs/>
                <w:sz w:val="28"/>
                <w:szCs w:val="28"/>
              </w:rPr>
              <w:lastRenderedPageBreak/>
              <w:t>том числе в учреждениях, офисах, на фабриках, заводах, в магазинах, институтах и других коммерческих и профессиональных учреждениях и в многоквартирных жилых домах;</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чистку печных труб, каминов, плит, печей, </w:t>
            </w:r>
            <w:proofErr w:type="spellStart"/>
            <w:r w:rsidRPr="006050AA">
              <w:rPr>
                <w:rFonts w:ascii="Times New Roman" w:hAnsi="Times New Roman" w:cs="Times New Roman"/>
                <w:bCs/>
                <w:sz w:val="28"/>
                <w:szCs w:val="28"/>
              </w:rPr>
              <w:t>мусоросжигателей</w:t>
            </w:r>
            <w:proofErr w:type="spellEnd"/>
            <w:r w:rsidRPr="006050AA">
              <w:rPr>
                <w:rFonts w:ascii="Times New Roman" w:hAnsi="Times New Roman" w:cs="Times New Roman"/>
                <w:bCs/>
                <w:sz w:val="28"/>
                <w:szCs w:val="28"/>
              </w:rPr>
              <w:t>, бойлеров, вентиляционных шахт, вытяжных вентиляторов;</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чистку производственного оборудования;</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прочую деятельность по очистке зданий и промышленных объектов</w:t>
            </w:r>
          </w:p>
          <w:p w:rsidR="00883941" w:rsidRPr="006050AA" w:rsidRDefault="00883941" w:rsidP="0037427B">
            <w:pPr>
              <w:autoSpaceDE w:val="0"/>
              <w:autoSpaceDN w:val="0"/>
              <w:adjustRightInd w:val="0"/>
              <w:spacing w:after="0" w:line="240" w:lineRule="auto"/>
              <w:rPr>
                <w:rFonts w:ascii="Times New Roman" w:hAnsi="Times New Roman" w:cs="Times New Roman"/>
                <w:bCs/>
                <w:sz w:val="28"/>
                <w:szCs w:val="28"/>
              </w:rPr>
            </w:pPr>
            <w:r w:rsidRPr="006050AA">
              <w:rPr>
                <w:rFonts w:ascii="Times New Roman" w:hAnsi="Times New Roman" w:cs="Times New Roman"/>
                <w:bCs/>
                <w:sz w:val="28"/>
                <w:szCs w:val="28"/>
              </w:rPr>
              <w:t>Эта группировка не включает:</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пароструйную и пескоструйную очистку фасадов зданий, см. </w:t>
            </w:r>
            <w:hyperlink r:id="rId43" w:history="1">
              <w:r w:rsidRPr="006050AA">
                <w:rPr>
                  <w:rFonts w:ascii="Times New Roman" w:hAnsi="Times New Roman" w:cs="Times New Roman"/>
                  <w:bCs/>
                  <w:color w:val="0000FF"/>
                  <w:sz w:val="28"/>
                  <w:szCs w:val="28"/>
                </w:rPr>
                <w:t>43.99</w:t>
              </w:r>
            </w:hyperlink>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44" w:history="1">
              <w:r w:rsidR="00883941" w:rsidRPr="006050AA">
                <w:rPr>
                  <w:rFonts w:ascii="Times New Roman" w:hAnsi="Times New Roman" w:cs="Times New Roman"/>
                  <w:bCs/>
                  <w:color w:val="0000FF"/>
                  <w:sz w:val="28"/>
                  <w:szCs w:val="28"/>
                </w:rPr>
                <w:t>81.29.2</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jc w:val="both"/>
              <w:rPr>
                <w:rFonts w:ascii="Times New Roman" w:hAnsi="Times New Roman" w:cs="Times New Roman"/>
                <w:bCs/>
                <w:sz w:val="28"/>
                <w:szCs w:val="28"/>
              </w:rPr>
            </w:pPr>
            <w:r w:rsidRPr="006050AA">
              <w:rPr>
                <w:rFonts w:ascii="Times New Roman" w:hAnsi="Times New Roman" w:cs="Times New Roman"/>
                <w:bCs/>
                <w:sz w:val="28"/>
                <w:szCs w:val="28"/>
              </w:rPr>
              <w:t>Подметание улиц и уборка снега</w:t>
            </w:r>
          </w:p>
        </w:tc>
      </w:tr>
      <w:tr w:rsidR="00883941" w:rsidRPr="006050AA" w:rsidTr="0037427B">
        <w:tc>
          <w:tcPr>
            <w:tcW w:w="1418"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45" w:history="1">
              <w:r w:rsidR="00883941" w:rsidRPr="006050AA">
                <w:rPr>
                  <w:rFonts w:ascii="Times New Roman" w:hAnsi="Times New Roman" w:cs="Times New Roman"/>
                  <w:bCs/>
                  <w:color w:val="0000FF"/>
                  <w:sz w:val="28"/>
                  <w:szCs w:val="28"/>
                </w:rPr>
                <w:t>81.30</w:t>
              </w:r>
            </w:hyperlink>
          </w:p>
        </w:tc>
        <w:tc>
          <w:tcPr>
            <w:tcW w:w="7652"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Деятельность по благоустройству ландшафта</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Эта группировка включает:</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закладку, обработку и обслуживание: парков и садов для частных и общественных жилых домов, общественных и нежилых зданий (школ, больниц, административных зданий, церковных зданий и т.п.), городских территорий (парков, городских зеленых зон, кладбищ и т.п.), зеленых зон вдоль транспортных магистралей (дорог, железнодорожных и трамвайных линий, водных путей, портов), промышленных и торговых зданий, зеленых зон зданий (сады на крышах, озеленение фасадов, внутренних помещений), спортивных площадок, игровых площадок, зон отдыха, полей для гольфа и прочих мест для развлечений и отдыха, стационарных и проточных водных пространств (водоемов, прудов, плавательных бассейнов, рвов, водных трасс, заводских сточных систем);</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озеленение и благоустройство зон для защиты от шума, ветра, эрозии, яркого света и т.п.</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Эта группировка не включает:</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посадку для коммерческих целей (для продажи) растений, деревьев, см. </w:t>
            </w:r>
            <w:hyperlink r:id="rId46" w:history="1">
              <w:r w:rsidRPr="006050AA">
                <w:rPr>
                  <w:rFonts w:ascii="Times New Roman" w:hAnsi="Times New Roman" w:cs="Times New Roman"/>
                  <w:bCs/>
                  <w:color w:val="0000FF"/>
                  <w:sz w:val="28"/>
                  <w:szCs w:val="28"/>
                </w:rPr>
                <w:t>01</w:t>
              </w:r>
            </w:hyperlink>
            <w:r w:rsidRPr="006050AA">
              <w:rPr>
                <w:rFonts w:ascii="Times New Roman" w:hAnsi="Times New Roman" w:cs="Times New Roman"/>
                <w:bCs/>
                <w:sz w:val="28"/>
                <w:szCs w:val="28"/>
              </w:rPr>
              <w:t xml:space="preserve">, </w:t>
            </w:r>
            <w:hyperlink r:id="rId47" w:history="1">
              <w:r w:rsidRPr="006050AA">
                <w:rPr>
                  <w:rFonts w:ascii="Times New Roman" w:hAnsi="Times New Roman" w:cs="Times New Roman"/>
                  <w:bCs/>
                  <w:color w:val="0000FF"/>
                  <w:sz w:val="28"/>
                  <w:szCs w:val="28"/>
                </w:rPr>
                <w:t>02</w:t>
              </w:r>
            </w:hyperlink>
            <w:r w:rsidRPr="006050AA">
              <w:rPr>
                <w:rFonts w:ascii="Times New Roman" w:hAnsi="Times New Roman" w:cs="Times New Roman"/>
                <w:bCs/>
                <w:sz w:val="28"/>
                <w:szCs w:val="28"/>
              </w:rPr>
              <w:t>;</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содержание питомников и лесопитомников, см. </w:t>
            </w:r>
            <w:hyperlink r:id="rId48" w:history="1">
              <w:r w:rsidRPr="006050AA">
                <w:rPr>
                  <w:rFonts w:ascii="Times New Roman" w:hAnsi="Times New Roman" w:cs="Times New Roman"/>
                  <w:bCs/>
                  <w:color w:val="0000FF"/>
                  <w:sz w:val="28"/>
                  <w:szCs w:val="28"/>
                </w:rPr>
                <w:t>01.30</w:t>
              </w:r>
            </w:hyperlink>
            <w:r w:rsidRPr="006050AA">
              <w:rPr>
                <w:rFonts w:ascii="Times New Roman" w:hAnsi="Times New Roman" w:cs="Times New Roman"/>
                <w:bCs/>
                <w:sz w:val="28"/>
                <w:szCs w:val="28"/>
              </w:rPr>
              <w:t xml:space="preserve">, </w:t>
            </w:r>
            <w:hyperlink r:id="rId49" w:history="1">
              <w:r w:rsidRPr="006050AA">
                <w:rPr>
                  <w:rFonts w:ascii="Times New Roman" w:hAnsi="Times New Roman" w:cs="Times New Roman"/>
                  <w:bCs/>
                  <w:color w:val="0000FF"/>
                  <w:sz w:val="28"/>
                  <w:szCs w:val="28"/>
                </w:rPr>
                <w:t>02.10</w:t>
              </w:r>
            </w:hyperlink>
            <w:r w:rsidRPr="006050AA">
              <w:rPr>
                <w:rFonts w:ascii="Times New Roman" w:hAnsi="Times New Roman" w:cs="Times New Roman"/>
                <w:bCs/>
                <w:sz w:val="28"/>
                <w:szCs w:val="28"/>
              </w:rPr>
              <w:t>;</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поддержание земельных угодий в надлежащем состоянии для сельскохозяйственного использования, см. </w:t>
            </w:r>
            <w:hyperlink r:id="rId50" w:history="1">
              <w:r w:rsidRPr="006050AA">
                <w:rPr>
                  <w:rFonts w:ascii="Times New Roman" w:hAnsi="Times New Roman" w:cs="Times New Roman"/>
                  <w:bCs/>
                  <w:color w:val="0000FF"/>
                  <w:sz w:val="28"/>
                  <w:szCs w:val="28"/>
                </w:rPr>
                <w:t>01.61</w:t>
              </w:r>
            </w:hyperlink>
            <w:r w:rsidRPr="006050AA">
              <w:rPr>
                <w:rFonts w:ascii="Times New Roman" w:hAnsi="Times New Roman" w:cs="Times New Roman"/>
                <w:bCs/>
                <w:sz w:val="28"/>
                <w:szCs w:val="28"/>
              </w:rPr>
              <w:t>;</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строительство и благоустройство зданий и сооружений, см. </w:t>
            </w:r>
            <w:hyperlink r:id="rId51" w:history="1">
              <w:r w:rsidRPr="006050AA">
                <w:rPr>
                  <w:rFonts w:ascii="Times New Roman" w:hAnsi="Times New Roman" w:cs="Times New Roman"/>
                  <w:bCs/>
                  <w:color w:val="0000FF"/>
                  <w:sz w:val="28"/>
                  <w:szCs w:val="28"/>
                </w:rPr>
                <w:t>раздел F</w:t>
              </w:r>
            </w:hyperlink>
            <w:r w:rsidRPr="006050AA">
              <w:rPr>
                <w:rFonts w:ascii="Times New Roman" w:hAnsi="Times New Roman" w:cs="Times New Roman"/>
                <w:bCs/>
                <w:sz w:val="28"/>
                <w:szCs w:val="28"/>
              </w:rPr>
              <w:t>;</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ландшафтный дизайн и архитектурное проектирование, см. </w:t>
            </w:r>
            <w:hyperlink r:id="rId52" w:history="1">
              <w:r w:rsidRPr="006050AA">
                <w:rPr>
                  <w:rFonts w:ascii="Times New Roman" w:hAnsi="Times New Roman" w:cs="Times New Roman"/>
                  <w:bCs/>
                  <w:color w:val="0000FF"/>
                  <w:sz w:val="28"/>
                  <w:szCs w:val="28"/>
                </w:rPr>
                <w:t>71.11</w:t>
              </w:r>
            </w:hyperlink>
          </w:p>
        </w:tc>
      </w:tr>
    </w:tbl>
    <w:p w:rsidR="00883941" w:rsidRPr="006050AA" w:rsidRDefault="00883941" w:rsidP="00883941">
      <w:pPr>
        <w:autoSpaceDE w:val="0"/>
        <w:autoSpaceDN w:val="0"/>
        <w:adjustRightInd w:val="0"/>
        <w:spacing w:after="0" w:line="240" w:lineRule="auto"/>
        <w:jc w:val="right"/>
        <w:outlineLvl w:val="0"/>
        <w:rPr>
          <w:rFonts w:ascii="Times New Roman" w:hAnsi="Times New Roman" w:cs="Times New Roman"/>
          <w:bCs/>
          <w:sz w:val="28"/>
          <w:szCs w:val="28"/>
        </w:rPr>
      </w:pPr>
      <w:r w:rsidRPr="006050AA">
        <w:rPr>
          <w:rFonts w:ascii="Times New Roman" w:hAnsi="Times New Roman" w:cs="Times New Roman"/>
          <w:bCs/>
          <w:sz w:val="28"/>
          <w:szCs w:val="28"/>
        </w:rPr>
        <w:lastRenderedPageBreak/>
        <w:t>Приложение N 5</w:t>
      </w:r>
    </w:p>
    <w:p w:rsidR="00883941" w:rsidRPr="006050AA" w:rsidRDefault="00883941" w:rsidP="00883941">
      <w:pPr>
        <w:autoSpaceDE w:val="0"/>
        <w:autoSpaceDN w:val="0"/>
        <w:adjustRightInd w:val="0"/>
        <w:spacing w:after="0" w:line="240" w:lineRule="auto"/>
        <w:jc w:val="right"/>
        <w:rPr>
          <w:rFonts w:ascii="Times New Roman" w:hAnsi="Times New Roman" w:cs="Times New Roman"/>
          <w:bCs/>
          <w:sz w:val="28"/>
          <w:szCs w:val="28"/>
        </w:rPr>
      </w:pPr>
      <w:r w:rsidRPr="006050AA">
        <w:rPr>
          <w:rFonts w:ascii="Times New Roman" w:hAnsi="Times New Roman" w:cs="Times New Roman"/>
          <w:bCs/>
          <w:sz w:val="28"/>
          <w:szCs w:val="28"/>
        </w:rPr>
        <w:t>к Отраслевому тарифному соглашению</w:t>
      </w:r>
    </w:p>
    <w:p w:rsidR="00883941" w:rsidRPr="006050AA" w:rsidRDefault="00883941" w:rsidP="00883941">
      <w:pPr>
        <w:autoSpaceDE w:val="0"/>
        <w:autoSpaceDN w:val="0"/>
        <w:adjustRightInd w:val="0"/>
        <w:spacing w:after="0" w:line="240" w:lineRule="auto"/>
        <w:jc w:val="right"/>
        <w:rPr>
          <w:rFonts w:ascii="Times New Roman" w:hAnsi="Times New Roman" w:cs="Times New Roman"/>
          <w:bCs/>
          <w:sz w:val="28"/>
          <w:szCs w:val="28"/>
        </w:rPr>
      </w:pPr>
      <w:r w:rsidRPr="006050AA">
        <w:rPr>
          <w:rFonts w:ascii="Times New Roman" w:hAnsi="Times New Roman" w:cs="Times New Roman"/>
          <w:bCs/>
          <w:sz w:val="28"/>
          <w:szCs w:val="28"/>
        </w:rPr>
        <w:t>в жилищно-коммунальном хозяйстве</w:t>
      </w:r>
    </w:p>
    <w:p w:rsidR="00883941" w:rsidRPr="006050AA" w:rsidRDefault="00883941" w:rsidP="00883941">
      <w:pPr>
        <w:autoSpaceDE w:val="0"/>
        <w:autoSpaceDN w:val="0"/>
        <w:adjustRightInd w:val="0"/>
        <w:spacing w:after="0" w:line="240" w:lineRule="auto"/>
        <w:jc w:val="right"/>
        <w:rPr>
          <w:rFonts w:ascii="Times New Roman" w:hAnsi="Times New Roman" w:cs="Times New Roman"/>
          <w:bCs/>
          <w:sz w:val="28"/>
          <w:szCs w:val="28"/>
        </w:rPr>
      </w:pPr>
      <w:r w:rsidRPr="006050AA">
        <w:rPr>
          <w:rFonts w:ascii="Times New Roman" w:hAnsi="Times New Roman" w:cs="Times New Roman"/>
          <w:bCs/>
          <w:sz w:val="28"/>
          <w:szCs w:val="28"/>
        </w:rPr>
        <w:t>Российской Федерации</w:t>
      </w:r>
    </w:p>
    <w:p w:rsidR="00883941" w:rsidRPr="006050AA" w:rsidRDefault="00883941" w:rsidP="00883941">
      <w:pPr>
        <w:autoSpaceDE w:val="0"/>
        <w:autoSpaceDN w:val="0"/>
        <w:adjustRightInd w:val="0"/>
        <w:spacing w:after="0" w:line="240" w:lineRule="auto"/>
        <w:jc w:val="right"/>
        <w:rPr>
          <w:rFonts w:ascii="Times New Roman" w:hAnsi="Times New Roman" w:cs="Times New Roman"/>
          <w:bCs/>
          <w:sz w:val="28"/>
          <w:szCs w:val="28"/>
        </w:rPr>
      </w:pPr>
      <w:r w:rsidRPr="006050AA">
        <w:rPr>
          <w:rFonts w:ascii="Times New Roman" w:hAnsi="Times New Roman" w:cs="Times New Roman"/>
          <w:bCs/>
          <w:sz w:val="28"/>
          <w:szCs w:val="28"/>
        </w:rPr>
        <w:t>на 2017 - 2019 годы</w:t>
      </w:r>
    </w:p>
    <w:p w:rsidR="00883941" w:rsidRPr="006050AA" w:rsidRDefault="00883941" w:rsidP="00883941">
      <w:pPr>
        <w:autoSpaceDE w:val="0"/>
        <w:autoSpaceDN w:val="0"/>
        <w:adjustRightInd w:val="0"/>
        <w:spacing w:after="0" w:line="240" w:lineRule="auto"/>
        <w:jc w:val="both"/>
        <w:rPr>
          <w:rFonts w:ascii="Times New Roman" w:hAnsi="Times New Roman" w:cs="Times New Roman"/>
          <w:bCs/>
          <w:sz w:val="28"/>
          <w:szCs w:val="28"/>
        </w:rPr>
      </w:pPr>
    </w:p>
    <w:p w:rsidR="00883941" w:rsidRPr="006050AA" w:rsidRDefault="00883941" w:rsidP="00883941">
      <w:pPr>
        <w:autoSpaceDE w:val="0"/>
        <w:autoSpaceDN w:val="0"/>
        <w:adjustRightInd w:val="0"/>
        <w:spacing w:after="0" w:line="240" w:lineRule="auto"/>
        <w:jc w:val="center"/>
        <w:rPr>
          <w:rFonts w:ascii="Times New Roman" w:hAnsi="Times New Roman" w:cs="Times New Roman"/>
          <w:bCs/>
          <w:sz w:val="28"/>
          <w:szCs w:val="28"/>
        </w:rPr>
      </w:pPr>
      <w:r w:rsidRPr="006050AA">
        <w:rPr>
          <w:rFonts w:ascii="Times New Roman" w:hAnsi="Times New Roman" w:cs="Times New Roman"/>
          <w:bCs/>
          <w:sz w:val="28"/>
          <w:szCs w:val="28"/>
        </w:rPr>
        <w:t>СОБИРАТЕЛЬНАЯ КЛАССИФИКАЦИОННАЯ ГРУППИРОВКА</w:t>
      </w:r>
    </w:p>
    <w:p w:rsidR="00883941" w:rsidRPr="006050AA" w:rsidRDefault="00883941" w:rsidP="00883941">
      <w:pPr>
        <w:autoSpaceDE w:val="0"/>
        <w:autoSpaceDN w:val="0"/>
        <w:adjustRightInd w:val="0"/>
        <w:spacing w:after="0" w:line="240" w:lineRule="auto"/>
        <w:jc w:val="center"/>
        <w:rPr>
          <w:rFonts w:ascii="Times New Roman" w:hAnsi="Times New Roman" w:cs="Times New Roman"/>
          <w:bCs/>
          <w:sz w:val="28"/>
          <w:szCs w:val="28"/>
        </w:rPr>
      </w:pPr>
      <w:r w:rsidRPr="006050AA">
        <w:rPr>
          <w:rFonts w:ascii="Times New Roman" w:hAnsi="Times New Roman" w:cs="Times New Roman"/>
          <w:bCs/>
          <w:sz w:val="28"/>
          <w:szCs w:val="28"/>
        </w:rPr>
        <w:t>РАБОТ И УСЛУГ, ОКАЗЫВАЕМЫХ ОРГАНИЗАЦИЯМИ ОТРАСЛИ</w:t>
      </w:r>
    </w:p>
    <w:p w:rsidR="00883941" w:rsidRPr="006050AA" w:rsidRDefault="00883941" w:rsidP="00883941">
      <w:pPr>
        <w:autoSpaceDE w:val="0"/>
        <w:autoSpaceDN w:val="0"/>
        <w:adjustRightInd w:val="0"/>
        <w:spacing w:after="0" w:line="240" w:lineRule="auto"/>
        <w:jc w:val="center"/>
        <w:rPr>
          <w:rFonts w:ascii="Times New Roman" w:hAnsi="Times New Roman" w:cs="Times New Roman"/>
          <w:bCs/>
          <w:sz w:val="28"/>
          <w:szCs w:val="28"/>
        </w:rPr>
      </w:pPr>
      <w:r w:rsidRPr="006050AA">
        <w:rPr>
          <w:rFonts w:ascii="Times New Roman" w:hAnsi="Times New Roman" w:cs="Times New Roman"/>
          <w:bCs/>
          <w:sz w:val="28"/>
          <w:szCs w:val="28"/>
        </w:rPr>
        <w:t>ЖИЛИЩНО-КОММУНАЛЬНОГО ХОЗЯЙСТВА НА ОСНОВЕ ОБЩЕРОССИЙСКОГО</w:t>
      </w:r>
    </w:p>
    <w:p w:rsidR="00883941" w:rsidRPr="006050AA" w:rsidRDefault="00883941" w:rsidP="00883941">
      <w:pPr>
        <w:autoSpaceDE w:val="0"/>
        <w:autoSpaceDN w:val="0"/>
        <w:adjustRightInd w:val="0"/>
        <w:spacing w:after="0" w:line="240" w:lineRule="auto"/>
        <w:jc w:val="center"/>
        <w:rPr>
          <w:rFonts w:ascii="Times New Roman" w:hAnsi="Times New Roman" w:cs="Times New Roman"/>
          <w:bCs/>
          <w:sz w:val="28"/>
          <w:szCs w:val="28"/>
        </w:rPr>
      </w:pPr>
      <w:r w:rsidRPr="006050AA">
        <w:rPr>
          <w:rFonts w:ascii="Times New Roman" w:hAnsi="Times New Roman" w:cs="Times New Roman"/>
          <w:bCs/>
          <w:sz w:val="28"/>
          <w:szCs w:val="28"/>
        </w:rPr>
        <w:t>КЛАССИФИКАТОРА ПРОДУКЦИИ ПО ВИДАМ ЭКОНОМИЧЕСКОЙ</w:t>
      </w:r>
    </w:p>
    <w:p w:rsidR="00883941" w:rsidRPr="006050AA" w:rsidRDefault="00883941" w:rsidP="00883941">
      <w:pPr>
        <w:autoSpaceDE w:val="0"/>
        <w:autoSpaceDN w:val="0"/>
        <w:adjustRightInd w:val="0"/>
        <w:spacing w:after="0" w:line="240" w:lineRule="auto"/>
        <w:jc w:val="center"/>
        <w:rPr>
          <w:rFonts w:ascii="Times New Roman" w:hAnsi="Times New Roman" w:cs="Times New Roman"/>
          <w:bCs/>
          <w:sz w:val="28"/>
          <w:szCs w:val="28"/>
        </w:rPr>
      </w:pPr>
      <w:r w:rsidRPr="006050AA">
        <w:rPr>
          <w:rFonts w:ascii="Times New Roman" w:hAnsi="Times New Roman" w:cs="Times New Roman"/>
          <w:bCs/>
          <w:sz w:val="28"/>
          <w:szCs w:val="28"/>
        </w:rPr>
        <w:t>ДЕЯТЕЛЬНОСТИ (ОКПД2) ОК 034-2014 (КПЕС 2008) &lt;*&gt;</w:t>
      </w:r>
    </w:p>
    <w:p w:rsidR="00883941" w:rsidRPr="006050AA" w:rsidRDefault="00883941" w:rsidP="00883941">
      <w:pPr>
        <w:autoSpaceDE w:val="0"/>
        <w:autoSpaceDN w:val="0"/>
        <w:adjustRightInd w:val="0"/>
        <w:spacing w:after="0" w:line="240" w:lineRule="auto"/>
        <w:jc w:val="both"/>
        <w:rPr>
          <w:rFonts w:ascii="Times New Roman" w:hAnsi="Times New Roman" w:cs="Times New Roman"/>
          <w:bCs/>
          <w:sz w:val="28"/>
          <w:szCs w:val="28"/>
        </w:rPr>
      </w:pPr>
    </w:p>
    <w:p w:rsidR="00883941" w:rsidRPr="006050AA" w:rsidRDefault="00883941" w:rsidP="00883941">
      <w:pPr>
        <w:autoSpaceDE w:val="0"/>
        <w:autoSpaceDN w:val="0"/>
        <w:adjustRightInd w:val="0"/>
        <w:spacing w:after="0" w:line="240" w:lineRule="auto"/>
        <w:ind w:firstLine="540"/>
        <w:jc w:val="both"/>
        <w:rPr>
          <w:rFonts w:ascii="Times New Roman" w:hAnsi="Times New Roman" w:cs="Times New Roman"/>
          <w:bCs/>
          <w:sz w:val="28"/>
          <w:szCs w:val="28"/>
        </w:rPr>
      </w:pPr>
      <w:r w:rsidRPr="006050AA">
        <w:rPr>
          <w:rFonts w:ascii="Times New Roman" w:hAnsi="Times New Roman" w:cs="Times New Roman"/>
          <w:bCs/>
          <w:sz w:val="28"/>
          <w:szCs w:val="28"/>
        </w:rPr>
        <w:t>--------------------------------</w:t>
      </w:r>
    </w:p>
    <w:p w:rsidR="00883941" w:rsidRPr="006050AA" w:rsidRDefault="00883941" w:rsidP="00883941">
      <w:pPr>
        <w:autoSpaceDE w:val="0"/>
        <w:autoSpaceDN w:val="0"/>
        <w:adjustRightInd w:val="0"/>
        <w:spacing w:after="0" w:line="240" w:lineRule="auto"/>
        <w:ind w:firstLine="540"/>
        <w:jc w:val="both"/>
        <w:rPr>
          <w:rFonts w:ascii="Times New Roman" w:hAnsi="Times New Roman" w:cs="Times New Roman"/>
          <w:bCs/>
          <w:sz w:val="28"/>
          <w:szCs w:val="28"/>
        </w:rPr>
      </w:pPr>
      <w:r w:rsidRPr="006050AA">
        <w:rPr>
          <w:rFonts w:ascii="Times New Roman" w:hAnsi="Times New Roman" w:cs="Times New Roman"/>
          <w:bCs/>
          <w:sz w:val="28"/>
          <w:szCs w:val="28"/>
        </w:rPr>
        <w:t>&lt;*&gt; Приказ Минстроя России от 27 апреля 2016 года N 286/</w:t>
      </w:r>
      <w:proofErr w:type="spellStart"/>
      <w:r w:rsidRPr="006050AA">
        <w:rPr>
          <w:rFonts w:ascii="Times New Roman" w:hAnsi="Times New Roman" w:cs="Times New Roman"/>
          <w:bCs/>
          <w:sz w:val="28"/>
          <w:szCs w:val="28"/>
        </w:rPr>
        <w:t>пр</w:t>
      </w:r>
      <w:proofErr w:type="spellEnd"/>
      <w:r w:rsidRPr="006050AA">
        <w:rPr>
          <w:rFonts w:ascii="Times New Roman" w:hAnsi="Times New Roman" w:cs="Times New Roman"/>
          <w:bCs/>
          <w:sz w:val="28"/>
          <w:szCs w:val="28"/>
        </w:rPr>
        <w:t xml:space="preserve"> "Об утверждении собирательных классификационных группировок отрасли жилищно-коммунального хозяйства" </w:t>
      </w:r>
      <w:hyperlink r:id="rId53" w:history="1">
        <w:r w:rsidRPr="006050AA">
          <w:rPr>
            <w:rFonts w:ascii="Times New Roman" w:hAnsi="Times New Roman" w:cs="Times New Roman"/>
            <w:bCs/>
            <w:color w:val="0000FF"/>
            <w:sz w:val="28"/>
            <w:szCs w:val="28"/>
          </w:rPr>
          <w:t>(приложение N 2)</w:t>
        </w:r>
      </w:hyperlink>
      <w:r w:rsidRPr="006050AA">
        <w:rPr>
          <w:rFonts w:ascii="Times New Roman" w:hAnsi="Times New Roman" w:cs="Times New Roman"/>
          <w:bCs/>
          <w:sz w:val="28"/>
          <w:szCs w:val="28"/>
        </w:rPr>
        <w:t>.</w:t>
      </w:r>
    </w:p>
    <w:p w:rsidR="00883941" w:rsidRPr="006050AA" w:rsidRDefault="00883941" w:rsidP="00883941">
      <w:pPr>
        <w:autoSpaceDE w:val="0"/>
        <w:autoSpaceDN w:val="0"/>
        <w:adjustRightInd w:val="0"/>
        <w:spacing w:after="0" w:line="240" w:lineRule="auto"/>
        <w:jc w:val="both"/>
        <w:rPr>
          <w:rFonts w:ascii="Times New Roman" w:hAnsi="Times New Roman" w:cs="Times New Roman"/>
          <w:bCs/>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701"/>
        <w:gridCol w:w="7369"/>
      </w:tblGrid>
      <w:tr w:rsidR="00883941" w:rsidRPr="006050AA" w:rsidTr="0037427B">
        <w:tc>
          <w:tcPr>
            <w:tcW w:w="1701" w:type="dxa"/>
            <w:tcBorders>
              <w:top w:val="single" w:sz="4" w:space="0" w:color="auto"/>
              <w:left w:val="single" w:sz="4" w:space="0" w:color="auto"/>
              <w:bottom w:val="single" w:sz="4" w:space="0" w:color="auto"/>
              <w:right w:val="single" w:sz="4" w:space="0" w:color="auto"/>
            </w:tcBorders>
          </w:tcPr>
          <w:p w:rsidR="00883941" w:rsidRPr="006050AA" w:rsidRDefault="00883941" w:rsidP="0037427B">
            <w:pPr>
              <w:autoSpaceDE w:val="0"/>
              <w:autoSpaceDN w:val="0"/>
              <w:adjustRightInd w:val="0"/>
              <w:spacing w:after="0" w:line="240" w:lineRule="auto"/>
              <w:jc w:val="center"/>
              <w:rPr>
                <w:rFonts w:ascii="Times New Roman" w:hAnsi="Times New Roman" w:cs="Times New Roman"/>
                <w:bCs/>
                <w:sz w:val="28"/>
                <w:szCs w:val="28"/>
              </w:rPr>
            </w:pPr>
            <w:r w:rsidRPr="006050AA">
              <w:rPr>
                <w:rFonts w:ascii="Times New Roman" w:hAnsi="Times New Roman" w:cs="Times New Roman"/>
                <w:bCs/>
                <w:sz w:val="28"/>
                <w:szCs w:val="28"/>
              </w:rPr>
              <w:t xml:space="preserve">Код по </w:t>
            </w:r>
            <w:hyperlink r:id="rId54" w:history="1">
              <w:r w:rsidRPr="006050AA">
                <w:rPr>
                  <w:rFonts w:ascii="Times New Roman" w:hAnsi="Times New Roman" w:cs="Times New Roman"/>
                  <w:bCs/>
                  <w:color w:val="0000FF"/>
                  <w:sz w:val="28"/>
                  <w:szCs w:val="28"/>
                </w:rPr>
                <w:t>ОКПД2</w:t>
              </w:r>
            </w:hyperlink>
          </w:p>
        </w:tc>
        <w:tc>
          <w:tcPr>
            <w:tcW w:w="7369" w:type="dxa"/>
            <w:tcBorders>
              <w:top w:val="single" w:sz="4" w:space="0" w:color="auto"/>
              <w:left w:val="single" w:sz="4" w:space="0" w:color="auto"/>
              <w:bottom w:val="single" w:sz="4" w:space="0" w:color="auto"/>
              <w:right w:val="single" w:sz="4" w:space="0" w:color="auto"/>
            </w:tcBorders>
          </w:tcPr>
          <w:p w:rsidR="00883941" w:rsidRPr="006050AA" w:rsidRDefault="00883941" w:rsidP="0037427B">
            <w:pPr>
              <w:autoSpaceDE w:val="0"/>
              <w:autoSpaceDN w:val="0"/>
              <w:adjustRightInd w:val="0"/>
              <w:spacing w:after="0" w:line="240" w:lineRule="auto"/>
              <w:jc w:val="center"/>
              <w:rPr>
                <w:rFonts w:ascii="Times New Roman" w:hAnsi="Times New Roman" w:cs="Times New Roman"/>
                <w:bCs/>
                <w:sz w:val="28"/>
                <w:szCs w:val="28"/>
              </w:rPr>
            </w:pPr>
            <w:r w:rsidRPr="006050AA">
              <w:rPr>
                <w:rFonts w:ascii="Times New Roman" w:hAnsi="Times New Roman" w:cs="Times New Roman"/>
                <w:bCs/>
                <w:sz w:val="28"/>
                <w:szCs w:val="28"/>
              </w:rPr>
              <w:t xml:space="preserve">Наименование вида продукции по </w:t>
            </w:r>
            <w:hyperlink r:id="rId55" w:history="1">
              <w:r w:rsidRPr="006050AA">
                <w:rPr>
                  <w:rFonts w:ascii="Times New Roman" w:hAnsi="Times New Roman" w:cs="Times New Roman"/>
                  <w:bCs/>
                  <w:color w:val="0000FF"/>
                  <w:sz w:val="28"/>
                  <w:szCs w:val="28"/>
                </w:rPr>
                <w:t>ОКПД2</w:t>
              </w:r>
            </w:hyperlink>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56" w:history="1">
              <w:r w:rsidR="00883941" w:rsidRPr="006050AA">
                <w:rPr>
                  <w:rFonts w:ascii="Times New Roman" w:hAnsi="Times New Roman" w:cs="Times New Roman"/>
                  <w:bCs/>
                  <w:color w:val="0000FF"/>
                  <w:sz w:val="28"/>
                  <w:szCs w:val="28"/>
                </w:rPr>
                <w:t>35.12</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передаче электроэнергии и технологическому присоединению к распределительным электросетям</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57" w:history="1">
              <w:r w:rsidR="00883941" w:rsidRPr="006050AA">
                <w:rPr>
                  <w:rFonts w:ascii="Times New Roman" w:hAnsi="Times New Roman" w:cs="Times New Roman"/>
                  <w:bCs/>
                  <w:color w:val="0000FF"/>
                  <w:sz w:val="28"/>
                  <w:szCs w:val="28"/>
                </w:rPr>
                <w:t>35.13</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распределению электроэнергии</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58" w:history="1">
              <w:r w:rsidR="00883941" w:rsidRPr="006050AA">
                <w:rPr>
                  <w:rFonts w:ascii="Times New Roman" w:hAnsi="Times New Roman" w:cs="Times New Roman"/>
                  <w:bCs/>
                  <w:color w:val="0000FF"/>
                  <w:sz w:val="28"/>
                  <w:szCs w:val="28"/>
                </w:rPr>
                <w:t>35.14</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торговле электроэнергией</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59" w:history="1">
              <w:r w:rsidR="00883941" w:rsidRPr="006050AA">
                <w:rPr>
                  <w:rFonts w:ascii="Times New Roman" w:hAnsi="Times New Roman" w:cs="Times New Roman"/>
                  <w:bCs/>
                  <w:color w:val="0000FF"/>
                  <w:sz w:val="28"/>
                  <w:szCs w:val="28"/>
                </w:rPr>
                <w:t>35.22</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распределению газообразного топлива по трубопроводам</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60" w:history="1">
              <w:r w:rsidR="00883941" w:rsidRPr="006050AA">
                <w:rPr>
                  <w:rFonts w:ascii="Times New Roman" w:hAnsi="Times New Roman" w:cs="Times New Roman"/>
                  <w:bCs/>
                  <w:color w:val="0000FF"/>
                  <w:sz w:val="28"/>
                  <w:szCs w:val="28"/>
                </w:rPr>
                <w:t>35.23.10.110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продаже потребителям газа, подаваемого по распределительным трубопроводам</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61" w:history="1">
              <w:r w:rsidR="00883941" w:rsidRPr="006050AA">
                <w:rPr>
                  <w:rFonts w:ascii="Times New Roman" w:hAnsi="Times New Roman" w:cs="Times New Roman"/>
                  <w:bCs/>
                  <w:color w:val="0000FF"/>
                  <w:sz w:val="28"/>
                  <w:szCs w:val="28"/>
                </w:rPr>
                <w:t>35.30.11.120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Энергия тепловая, отпущенная котельными</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62" w:history="1">
              <w:r w:rsidR="00883941" w:rsidRPr="006050AA">
                <w:rPr>
                  <w:rFonts w:ascii="Times New Roman" w:hAnsi="Times New Roman" w:cs="Times New Roman"/>
                  <w:bCs/>
                  <w:color w:val="0000FF"/>
                  <w:sz w:val="28"/>
                  <w:szCs w:val="28"/>
                </w:rPr>
                <w:t>35.30.11.130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Энергия тепловая, отпущенная </w:t>
            </w:r>
            <w:proofErr w:type="spellStart"/>
            <w:r w:rsidRPr="006050AA">
              <w:rPr>
                <w:rFonts w:ascii="Times New Roman" w:hAnsi="Times New Roman" w:cs="Times New Roman"/>
                <w:bCs/>
                <w:sz w:val="28"/>
                <w:szCs w:val="28"/>
              </w:rPr>
              <w:t>электрокотлами</w:t>
            </w:r>
            <w:proofErr w:type="spellEnd"/>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63" w:history="1">
              <w:r w:rsidR="00883941" w:rsidRPr="006050AA">
                <w:rPr>
                  <w:rFonts w:ascii="Times New Roman" w:hAnsi="Times New Roman" w:cs="Times New Roman"/>
                  <w:bCs/>
                  <w:color w:val="0000FF"/>
                  <w:sz w:val="28"/>
                  <w:szCs w:val="28"/>
                </w:rPr>
                <w:t>35.30.11.140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Энергия тепловая, отпущенная промышленными утилизационными установками</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64" w:history="1">
              <w:r w:rsidR="00883941" w:rsidRPr="006050AA">
                <w:rPr>
                  <w:rFonts w:ascii="Times New Roman" w:hAnsi="Times New Roman" w:cs="Times New Roman"/>
                  <w:bCs/>
                  <w:color w:val="0000FF"/>
                  <w:sz w:val="28"/>
                  <w:szCs w:val="28"/>
                </w:rPr>
                <w:t>35.30.12</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Услуги по снабжению паром и горячей водой по трубопроводам </w:t>
            </w:r>
            <w:proofErr w:type="gramStart"/>
            <w:r w:rsidRPr="006050AA">
              <w:rPr>
                <w:rFonts w:ascii="Times New Roman" w:hAnsi="Times New Roman" w:cs="Times New Roman"/>
                <w:bCs/>
                <w:sz w:val="28"/>
                <w:szCs w:val="28"/>
              </w:rPr>
              <w:t>Эта</w:t>
            </w:r>
            <w:proofErr w:type="gramEnd"/>
            <w:r w:rsidRPr="006050AA">
              <w:rPr>
                <w:rFonts w:ascii="Times New Roman" w:hAnsi="Times New Roman" w:cs="Times New Roman"/>
                <w:bCs/>
                <w:sz w:val="28"/>
                <w:szCs w:val="28"/>
              </w:rPr>
              <w:t xml:space="preserve"> группировка включает:</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услуги по снабжению паром и горячей водой для отопления, энергии и прочих целей</w:t>
            </w:r>
          </w:p>
          <w:p w:rsidR="00883941" w:rsidRPr="006050AA" w:rsidRDefault="00883941" w:rsidP="0037427B">
            <w:pPr>
              <w:autoSpaceDE w:val="0"/>
              <w:autoSpaceDN w:val="0"/>
              <w:adjustRightInd w:val="0"/>
              <w:spacing w:after="0" w:line="240" w:lineRule="auto"/>
              <w:rPr>
                <w:rFonts w:ascii="Times New Roman" w:hAnsi="Times New Roman" w:cs="Times New Roman"/>
                <w:bCs/>
                <w:sz w:val="28"/>
                <w:szCs w:val="28"/>
              </w:rPr>
            </w:pPr>
            <w:r w:rsidRPr="006050AA">
              <w:rPr>
                <w:rFonts w:ascii="Times New Roman" w:hAnsi="Times New Roman" w:cs="Times New Roman"/>
                <w:bCs/>
                <w:sz w:val="28"/>
                <w:szCs w:val="28"/>
              </w:rPr>
              <w:t>Эта группировка не включает:</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снятие показаний с бытовых приборов учета расхода </w:t>
            </w:r>
            <w:r w:rsidRPr="006050AA">
              <w:rPr>
                <w:rFonts w:ascii="Times New Roman" w:hAnsi="Times New Roman" w:cs="Times New Roman"/>
                <w:bCs/>
                <w:sz w:val="28"/>
                <w:szCs w:val="28"/>
              </w:rPr>
              <w:lastRenderedPageBreak/>
              <w:t xml:space="preserve">отопления в жилых зданиях, см. </w:t>
            </w:r>
            <w:hyperlink r:id="rId65" w:history="1">
              <w:r w:rsidRPr="006050AA">
                <w:rPr>
                  <w:rFonts w:ascii="Times New Roman" w:hAnsi="Times New Roman" w:cs="Times New Roman"/>
                  <w:bCs/>
                  <w:color w:val="0000FF"/>
                  <w:sz w:val="28"/>
                  <w:szCs w:val="28"/>
                </w:rPr>
                <w:t>82.99.19</w:t>
              </w:r>
            </w:hyperlink>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66" w:history="1">
              <w:r w:rsidR="00883941" w:rsidRPr="006050AA">
                <w:rPr>
                  <w:rFonts w:ascii="Times New Roman" w:hAnsi="Times New Roman" w:cs="Times New Roman"/>
                  <w:bCs/>
                  <w:color w:val="0000FF"/>
                  <w:sz w:val="28"/>
                  <w:szCs w:val="28"/>
                </w:rPr>
                <w:t>36</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Вода природная; услуги по очистке воды и водоснабжению</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67" w:history="1">
              <w:r w:rsidR="00883941" w:rsidRPr="006050AA">
                <w:rPr>
                  <w:rFonts w:ascii="Times New Roman" w:hAnsi="Times New Roman" w:cs="Times New Roman"/>
                  <w:bCs/>
                  <w:color w:val="0000FF"/>
                  <w:sz w:val="28"/>
                  <w:szCs w:val="28"/>
                </w:rPr>
                <w:t>37.00.11.110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водоотведению сточных вод</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68" w:history="1">
              <w:r w:rsidR="00883941" w:rsidRPr="006050AA">
                <w:rPr>
                  <w:rFonts w:ascii="Times New Roman" w:hAnsi="Times New Roman" w:cs="Times New Roman"/>
                  <w:bCs/>
                  <w:color w:val="0000FF"/>
                  <w:sz w:val="28"/>
                  <w:szCs w:val="28"/>
                </w:rPr>
                <w:t>37.00.11.120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транспортированию сточных вод</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69" w:history="1">
              <w:r w:rsidR="00883941" w:rsidRPr="006050AA">
                <w:rPr>
                  <w:rFonts w:ascii="Times New Roman" w:hAnsi="Times New Roman" w:cs="Times New Roman"/>
                  <w:bCs/>
                  <w:color w:val="0000FF"/>
                  <w:sz w:val="28"/>
                  <w:szCs w:val="28"/>
                </w:rPr>
                <w:t>37.00.11.130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подключению (технологическому присоединению) к централизованной системе водоотведения</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70" w:history="1">
              <w:r w:rsidR="00883941" w:rsidRPr="006050AA">
                <w:rPr>
                  <w:rFonts w:ascii="Times New Roman" w:hAnsi="Times New Roman" w:cs="Times New Roman"/>
                  <w:bCs/>
                  <w:color w:val="0000FF"/>
                  <w:sz w:val="28"/>
                  <w:szCs w:val="28"/>
                </w:rPr>
                <w:t>37.00.11.140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очистке сточных вод (включая бытовые и промышленные сточные воды, воду из плавательных бассейнов и т.д.) с использованием физических, химических и биологических методов, таких как разжижение, просеивание, фильтрование, седиментация и аналогичные услуги</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71" w:history="1">
              <w:r w:rsidR="00883941" w:rsidRPr="006050AA">
                <w:rPr>
                  <w:rFonts w:ascii="Times New Roman" w:hAnsi="Times New Roman" w:cs="Times New Roman"/>
                  <w:bCs/>
                  <w:color w:val="0000FF"/>
                  <w:sz w:val="28"/>
                  <w:szCs w:val="28"/>
                </w:rPr>
                <w:t>37.00.11.150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техническому обслуживанию и очистке систем водоотведения и дренажных труб, включая арматуру систем водоотведения</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72" w:history="1">
              <w:r w:rsidR="00883941" w:rsidRPr="006050AA">
                <w:rPr>
                  <w:rFonts w:ascii="Times New Roman" w:hAnsi="Times New Roman" w:cs="Times New Roman"/>
                  <w:bCs/>
                  <w:color w:val="0000FF"/>
                  <w:sz w:val="28"/>
                  <w:szCs w:val="28"/>
                </w:rPr>
                <w:t>37.00.12</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очистке сточных колодцев и септиков</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73" w:history="1">
              <w:r w:rsidR="00883941" w:rsidRPr="006050AA">
                <w:rPr>
                  <w:rFonts w:ascii="Times New Roman" w:hAnsi="Times New Roman" w:cs="Times New Roman"/>
                  <w:bCs/>
                  <w:color w:val="0000FF"/>
                  <w:sz w:val="28"/>
                  <w:szCs w:val="28"/>
                </w:rPr>
                <w:t>38.11.1</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сбору неопасных отходов, пригодных для повторного использования</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74" w:history="1">
              <w:r w:rsidR="00883941" w:rsidRPr="006050AA">
                <w:rPr>
                  <w:rFonts w:ascii="Times New Roman" w:hAnsi="Times New Roman" w:cs="Times New Roman"/>
                  <w:bCs/>
                  <w:color w:val="0000FF"/>
                  <w:sz w:val="28"/>
                  <w:szCs w:val="28"/>
                </w:rPr>
                <w:t>38.11.2</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сбору неопасных отходов, непригодных для повторного использования</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75" w:history="1">
              <w:r w:rsidR="00883941" w:rsidRPr="006050AA">
                <w:rPr>
                  <w:rFonts w:ascii="Times New Roman" w:hAnsi="Times New Roman" w:cs="Times New Roman"/>
                  <w:bCs/>
                  <w:color w:val="0000FF"/>
                  <w:sz w:val="28"/>
                  <w:szCs w:val="28"/>
                </w:rPr>
                <w:t>38.11.3</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Отходы неопасные, непригодные для повторного использования, собранные</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76" w:history="1">
              <w:r w:rsidR="00883941" w:rsidRPr="006050AA">
                <w:rPr>
                  <w:rFonts w:ascii="Times New Roman" w:hAnsi="Times New Roman" w:cs="Times New Roman"/>
                  <w:bCs/>
                  <w:color w:val="0000FF"/>
                  <w:sz w:val="28"/>
                  <w:szCs w:val="28"/>
                </w:rPr>
                <w:t>38.11.51</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Отходы стекла</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77" w:history="1">
              <w:r w:rsidR="00883941" w:rsidRPr="006050AA">
                <w:rPr>
                  <w:rFonts w:ascii="Times New Roman" w:hAnsi="Times New Roman" w:cs="Times New Roman"/>
                  <w:bCs/>
                  <w:color w:val="0000FF"/>
                  <w:sz w:val="28"/>
                  <w:szCs w:val="28"/>
                </w:rPr>
                <w:t>38.11.52</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Отходы бумаги и картона</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78" w:history="1">
              <w:r w:rsidR="00883941" w:rsidRPr="006050AA">
                <w:rPr>
                  <w:rFonts w:ascii="Times New Roman" w:hAnsi="Times New Roman" w:cs="Times New Roman"/>
                  <w:bCs/>
                  <w:color w:val="0000FF"/>
                  <w:sz w:val="28"/>
                  <w:szCs w:val="28"/>
                </w:rPr>
                <w:t>38.11.54</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Отходы резиновые прочие</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79" w:history="1">
              <w:r w:rsidR="00883941" w:rsidRPr="006050AA">
                <w:rPr>
                  <w:rFonts w:ascii="Times New Roman" w:hAnsi="Times New Roman" w:cs="Times New Roman"/>
                  <w:bCs/>
                  <w:color w:val="0000FF"/>
                  <w:sz w:val="28"/>
                  <w:szCs w:val="28"/>
                </w:rPr>
                <w:t>38.11.55</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Отходы пластмассовые</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80" w:history="1">
              <w:r w:rsidR="00883941" w:rsidRPr="006050AA">
                <w:rPr>
                  <w:rFonts w:ascii="Times New Roman" w:hAnsi="Times New Roman" w:cs="Times New Roman"/>
                  <w:bCs/>
                  <w:color w:val="0000FF"/>
                  <w:sz w:val="28"/>
                  <w:szCs w:val="28"/>
                </w:rPr>
                <w:t>38.11.56</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Отходы текстильного производства</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81" w:history="1">
              <w:r w:rsidR="00883941" w:rsidRPr="006050AA">
                <w:rPr>
                  <w:rFonts w:ascii="Times New Roman" w:hAnsi="Times New Roman" w:cs="Times New Roman"/>
                  <w:bCs/>
                  <w:color w:val="0000FF"/>
                  <w:sz w:val="28"/>
                  <w:szCs w:val="28"/>
                </w:rPr>
                <w:t>38.11.58</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Отходы металлов неопасные</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82" w:history="1">
              <w:r w:rsidR="00883941" w:rsidRPr="006050AA">
                <w:rPr>
                  <w:rFonts w:ascii="Times New Roman" w:hAnsi="Times New Roman" w:cs="Times New Roman"/>
                  <w:bCs/>
                  <w:color w:val="0000FF"/>
                  <w:sz w:val="28"/>
                  <w:szCs w:val="28"/>
                </w:rPr>
                <w:t>38.11.59</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Отходы неопасные прочие, пригодные для повторного использования, не включенные в другие группировки </w:t>
            </w:r>
            <w:proofErr w:type="gramStart"/>
            <w:r w:rsidRPr="006050AA">
              <w:rPr>
                <w:rFonts w:ascii="Times New Roman" w:hAnsi="Times New Roman" w:cs="Times New Roman"/>
                <w:bCs/>
                <w:sz w:val="28"/>
                <w:szCs w:val="28"/>
              </w:rPr>
              <w:t>Эта</w:t>
            </w:r>
            <w:proofErr w:type="gramEnd"/>
            <w:r w:rsidRPr="006050AA">
              <w:rPr>
                <w:rFonts w:ascii="Times New Roman" w:hAnsi="Times New Roman" w:cs="Times New Roman"/>
                <w:bCs/>
                <w:sz w:val="28"/>
                <w:szCs w:val="28"/>
              </w:rPr>
              <w:t xml:space="preserve"> группировка включает:</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lastRenderedPageBreak/>
              <w:t>- смешанные собранные материалы, предназначенные для переработки, например, смешанные отходы металла и пластмасс</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83" w:history="1">
              <w:r w:rsidR="00883941" w:rsidRPr="006050AA">
                <w:rPr>
                  <w:rFonts w:ascii="Times New Roman" w:hAnsi="Times New Roman" w:cs="Times New Roman"/>
                  <w:bCs/>
                  <w:color w:val="0000FF"/>
                  <w:sz w:val="28"/>
                  <w:szCs w:val="28"/>
                </w:rPr>
                <w:t>38.11.6</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перегрузочных станций, связанные с неопасными отходами</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84" w:history="1">
              <w:r w:rsidR="00883941" w:rsidRPr="006050AA">
                <w:rPr>
                  <w:rFonts w:ascii="Times New Roman" w:hAnsi="Times New Roman" w:cs="Times New Roman"/>
                  <w:bCs/>
                  <w:color w:val="0000FF"/>
                  <w:sz w:val="28"/>
                  <w:szCs w:val="28"/>
                </w:rPr>
                <w:t>38.21.1</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переработке отходов неопасных для окончательной утилизации</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85" w:history="1">
              <w:r w:rsidR="00883941" w:rsidRPr="006050AA">
                <w:rPr>
                  <w:rFonts w:ascii="Times New Roman" w:hAnsi="Times New Roman" w:cs="Times New Roman"/>
                  <w:bCs/>
                  <w:color w:val="0000FF"/>
                  <w:sz w:val="28"/>
                  <w:szCs w:val="28"/>
                </w:rPr>
                <w:t>38.21.2</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удалению неопасных отходов</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86" w:history="1">
              <w:r w:rsidR="00883941" w:rsidRPr="006050AA">
                <w:rPr>
                  <w:rFonts w:ascii="Times New Roman" w:hAnsi="Times New Roman" w:cs="Times New Roman"/>
                  <w:bCs/>
                  <w:color w:val="0000FF"/>
                  <w:sz w:val="28"/>
                  <w:szCs w:val="28"/>
                </w:rPr>
                <w:t>38.21.4</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Зола и остатки от сжигания отходов</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87" w:history="1">
              <w:r w:rsidR="00883941" w:rsidRPr="006050AA">
                <w:rPr>
                  <w:rFonts w:ascii="Times New Roman" w:hAnsi="Times New Roman" w:cs="Times New Roman"/>
                  <w:bCs/>
                  <w:color w:val="0000FF"/>
                  <w:sz w:val="28"/>
                  <w:szCs w:val="28"/>
                </w:rPr>
                <w:t>43.21</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Работы электромонтажные</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88" w:history="1">
              <w:r w:rsidR="00883941" w:rsidRPr="006050AA">
                <w:rPr>
                  <w:rFonts w:ascii="Times New Roman" w:hAnsi="Times New Roman" w:cs="Times New Roman"/>
                  <w:bCs/>
                  <w:color w:val="0000FF"/>
                  <w:sz w:val="28"/>
                  <w:szCs w:val="28"/>
                </w:rPr>
                <w:t>43.22</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Работы по монтажу систем водопровода, канализации, отопления и кондиционирования воздуха</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89" w:history="1">
              <w:r w:rsidR="00883941" w:rsidRPr="006050AA">
                <w:rPr>
                  <w:rFonts w:ascii="Times New Roman" w:hAnsi="Times New Roman" w:cs="Times New Roman"/>
                  <w:bCs/>
                  <w:color w:val="0000FF"/>
                  <w:sz w:val="28"/>
                  <w:szCs w:val="28"/>
                </w:rPr>
                <w:t>43.29.19.110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Работы по монтажу лифтов, эскалаторов и движущихся тротуаров, требующие специальной квалификации, включая ремонт и техническое обслуживание</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90" w:history="1">
              <w:r w:rsidR="00883941" w:rsidRPr="006050AA">
                <w:rPr>
                  <w:rFonts w:ascii="Times New Roman" w:hAnsi="Times New Roman" w:cs="Times New Roman"/>
                  <w:bCs/>
                  <w:color w:val="0000FF"/>
                  <w:sz w:val="28"/>
                  <w:szCs w:val="28"/>
                </w:rPr>
                <w:t>47.78.6</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розничной торговле бытовым жидким котельным топливом, газом в баллонах, углем, древесным топливом, топливным торфом в специализированных магазинах</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91" w:history="1">
              <w:r w:rsidR="00883941" w:rsidRPr="006050AA">
                <w:rPr>
                  <w:rFonts w:ascii="Times New Roman" w:hAnsi="Times New Roman" w:cs="Times New Roman"/>
                  <w:bCs/>
                  <w:color w:val="0000FF"/>
                  <w:sz w:val="28"/>
                  <w:szCs w:val="28"/>
                </w:rPr>
                <w:t>47.99.30.000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осуществлению прямых продаж топлива с доставкой по адресу клиента</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92" w:history="1">
              <w:r w:rsidR="00883941" w:rsidRPr="006050AA">
                <w:rPr>
                  <w:rFonts w:ascii="Times New Roman" w:hAnsi="Times New Roman" w:cs="Times New Roman"/>
                  <w:bCs/>
                  <w:color w:val="0000FF"/>
                  <w:sz w:val="28"/>
                  <w:szCs w:val="28"/>
                </w:rPr>
                <w:t>68.20.11.000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сдаче в аренду (внаем) собственных или арендованных жилых помещений</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93" w:history="1">
              <w:r w:rsidR="00883941" w:rsidRPr="006050AA">
                <w:rPr>
                  <w:rFonts w:ascii="Times New Roman" w:hAnsi="Times New Roman" w:cs="Times New Roman"/>
                  <w:bCs/>
                  <w:color w:val="0000FF"/>
                  <w:sz w:val="28"/>
                  <w:szCs w:val="28"/>
                </w:rPr>
                <w:t>68.32.11</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управлению жилищным фондом, предоставляемые за вознаграждение или на договорной основе</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94" w:history="1">
              <w:r w:rsidR="00883941" w:rsidRPr="006050AA">
                <w:rPr>
                  <w:rFonts w:ascii="Times New Roman" w:hAnsi="Times New Roman" w:cs="Times New Roman"/>
                  <w:bCs/>
                  <w:color w:val="0000FF"/>
                  <w:sz w:val="28"/>
                  <w:szCs w:val="28"/>
                </w:rPr>
                <w:t>81.10.10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комплексному обслуживанию помещений</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95" w:history="1">
              <w:r w:rsidR="00883941" w:rsidRPr="006050AA">
                <w:rPr>
                  <w:rFonts w:ascii="Times New Roman" w:hAnsi="Times New Roman" w:cs="Times New Roman"/>
                  <w:bCs/>
                  <w:color w:val="0000FF"/>
                  <w:sz w:val="28"/>
                  <w:szCs w:val="28"/>
                </w:rPr>
                <w:t>81.21.10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общей уборке зданий</w:t>
            </w:r>
          </w:p>
          <w:p w:rsidR="00883941" w:rsidRPr="006050AA" w:rsidRDefault="00883941" w:rsidP="0037427B">
            <w:pPr>
              <w:autoSpaceDE w:val="0"/>
              <w:autoSpaceDN w:val="0"/>
              <w:adjustRightInd w:val="0"/>
              <w:spacing w:after="0" w:line="240" w:lineRule="auto"/>
              <w:rPr>
                <w:rFonts w:ascii="Times New Roman" w:hAnsi="Times New Roman" w:cs="Times New Roman"/>
                <w:bCs/>
                <w:sz w:val="28"/>
                <w:szCs w:val="28"/>
              </w:rPr>
            </w:pPr>
            <w:r w:rsidRPr="006050AA">
              <w:rPr>
                <w:rFonts w:ascii="Times New Roman" w:hAnsi="Times New Roman" w:cs="Times New Roman"/>
                <w:bCs/>
                <w:sz w:val="28"/>
                <w:szCs w:val="28"/>
              </w:rPr>
              <w:t>Эта группировка включает:</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услуги по уборке и обслуживанию жилых домов или зданий коммерческого, административного и промышленного назначения: услуги по мытью и натирке полов, услуги по чистке стен внутри помещения, услуги по полировке мебели прочие, услуги по обслуживанию зданий и сооружений, включая мелкий ремонт</w:t>
            </w:r>
          </w:p>
          <w:p w:rsidR="00883941" w:rsidRPr="006050AA" w:rsidRDefault="00883941" w:rsidP="0037427B">
            <w:pPr>
              <w:autoSpaceDE w:val="0"/>
              <w:autoSpaceDN w:val="0"/>
              <w:adjustRightInd w:val="0"/>
              <w:spacing w:after="0" w:line="240" w:lineRule="auto"/>
              <w:rPr>
                <w:rFonts w:ascii="Times New Roman" w:hAnsi="Times New Roman" w:cs="Times New Roman"/>
                <w:bCs/>
                <w:sz w:val="28"/>
                <w:szCs w:val="28"/>
              </w:rPr>
            </w:pPr>
            <w:r w:rsidRPr="006050AA">
              <w:rPr>
                <w:rFonts w:ascii="Times New Roman" w:hAnsi="Times New Roman" w:cs="Times New Roman"/>
                <w:bCs/>
                <w:sz w:val="28"/>
                <w:szCs w:val="28"/>
              </w:rPr>
              <w:lastRenderedPageBreak/>
              <w:t>Эта группировка не включает:</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специализированные услуги по чистке и уборке внутри помещений, такие как чистка дымоходов, чистка каминов, печек, печей, </w:t>
            </w:r>
            <w:proofErr w:type="spellStart"/>
            <w:r w:rsidRPr="006050AA">
              <w:rPr>
                <w:rFonts w:ascii="Times New Roman" w:hAnsi="Times New Roman" w:cs="Times New Roman"/>
                <w:bCs/>
                <w:sz w:val="28"/>
                <w:szCs w:val="28"/>
              </w:rPr>
              <w:t>мусоросжигателей</w:t>
            </w:r>
            <w:proofErr w:type="spellEnd"/>
            <w:r w:rsidRPr="006050AA">
              <w:rPr>
                <w:rFonts w:ascii="Times New Roman" w:hAnsi="Times New Roman" w:cs="Times New Roman"/>
                <w:bCs/>
                <w:sz w:val="28"/>
                <w:szCs w:val="28"/>
              </w:rPr>
              <w:t xml:space="preserve">, котлов, вентиляционных трубопроводов, вытяжных устройств, см. </w:t>
            </w:r>
            <w:hyperlink r:id="rId96" w:history="1">
              <w:r w:rsidRPr="006050AA">
                <w:rPr>
                  <w:rFonts w:ascii="Times New Roman" w:hAnsi="Times New Roman" w:cs="Times New Roman"/>
                  <w:bCs/>
                  <w:color w:val="0000FF"/>
                  <w:sz w:val="28"/>
                  <w:szCs w:val="28"/>
                </w:rPr>
                <w:t>81.22.1</w:t>
              </w:r>
            </w:hyperlink>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97" w:history="1">
              <w:r w:rsidR="00883941" w:rsidRPr="006050AA">
                <w:rPr>
                  <w:rFonts w:ascii="Times New Roman" w:hAnsi="Times New Roman" w:cs="Times New Roman"/>
                  <w:bCs/>
                  <w:color w:val="0000FF"/>
                  <w:sz w:val="28"/>
                  <w:szCs w:val="28"/>
                </w:rPr>
                <w:t>81.22.11</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мытью окон</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98" w:history="1">
              <w:r w:rsidR="00883941" w:rsidRPr="006050AA">
                <w:rPr>
                  <w:rFonts w:ascii="Times New Roman" w:hAnsi="Times New Roman" w:cs="Times New Roman"/>
                  <w:bCs/>
                  <w:color w:val="0000FF"/>
                  <w:sz w:val="28"/>
                  <w:szCs w:val="28"/>
                </w:rPr>
                <w:t>81.22.12</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чистке и уборке специализированные</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99" w:history="1">
              <w:r w:rsidR="00883941" w:rsidRPr="006050AA">
                <w:rPr>
                  <w:rFonts w:ascii="Times New Roman" w:hAnsi="Times New Roman" w:cs="Times New Roman"/>
                  <w:bCs/>
                  <w:color w:val="0000FF"/>
                  <w:sz w:val="28"/>
                  <w:szCs w:val="28"/>
                </w:rPr>
                <w:t>81.29.12</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подметанию и уборке снега</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Эта группа включает:</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очистку взлетно-посадочных полос с применением подметально-вакуумных машин;</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подметанию и уборке улиц;</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услуги по посыпанию автомобильных дорог песком и солью;</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снегоочистку плугом и уборку снега</w:t>
            </w:r>
          </w:p>
        </w:tc>
      </w:tr>
      <w:tr w:rsidR="00883941" w:rsidRPr="006050AA" w:rsidTr="0037427B">
        <w:tc>
          <w:tcPr>
            <w:tcW w:w="1701" w:type="dxa"/>
            <w:tcBorders>
              <w:top w:val="single" w:sz="4" w:space="0" w:color="auto"/>
              <w:left w:val="single" w:sz="4" w:space="0" w:color="auto"/>
              <w:bottom w:val="single" w:sz="4" w:space="0" w:color="auto"/>
              <w:right w:val="single" w:sz="4" w:space="0" w:color="auto"/>
            </w:tcBorders>
            <w:vAlign w:val="center"/>
          </w:tcPr>
          <w:p w:rsidR="00883941" w:rsidRPr="006050AA" w:rsidRDefault="0037427B" w:rsidP="0037427B">
            <w:pPr>
              <w:autoSpaceDE w:val="0"/>
              <w:autoSpaceDN w:val="0"/>
              <w:adjustRightInd w:val="0"/>
              <w:spacing w:after="0" w:line="240" w:lineRule="auto"/>
              <w:rPr>
                <w:rFonts w:ascii="Times New Roman" w:hAnsi="Times New Roman" w:cs="Times New Roman"/>
                <w:bCs/>
                <w:sz w:val="28"/>
                <w:szCs w:val="28"/>
              </w:rPr>
            </w:pPr>
            <w:hyperlink r:id="rId100" w:history="1">
              <w:r w:rsidR="00883941" w:rsidRPr="006050AA">
                <w:rPr>
                  <w:rFonts w:ascii="Times New Roman" w:hAnsi="Times New Roman" w:cs="Times New Roman"/>
                  <w:bCs/>
                  <w:color w:val="0000FF"/>
                  <w:sz w:val="28"/>
                  <w:szCs w:val="28"/>
                </w:rPr>
                <w:t>81.30.10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Услуги по планированию ландшафта</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Эта группировка включает:</w:t>
            </w:r>
          </w:p>
          <w:p w:rsidR="00883941" w:rsidRPr="006050AA" w:rsidRDefault="00883941" w:rsidP="0037427B">
            <w:pPr>
              <w:autoSpaceDE w:val="0"/>
              <w:autoSpaceDN w:val="0"/>
              <w:adjustRightInd w:val="0"/>
              <w:spacing w:after="0" w:line="240" w:lineRule="auto"/>
              <w:rPr>
                <w:rFonts w:ascii="Times New Roman" w:hAnsi="Times New Roman" w:cs="Times New Roman"/>
                <w:bCs/>
                <w:sz w:val="28"/>
                <w:szCs w:val="28"/>
              </w:rPr>
            </w:pPr>
            <w:r w:rsidRPr="006050AA">
              <w:rPr>
                <w:rFonts w:ascii="Times New Roman" w:hAnsi="Times New Roman" w:cs="Times New Roman"/>
                <w:bCs/>
                <w:sz w:val="28"/>
                <w:szCs w:val="28"/>
              </w:rPr>
              <w:t>услуги по рассаживанию, уходу и обслуживанию парков и садов, частных и общественных домов, общественных и полуобщественных зданий (школ, больниц, административных зданий, церквей и т.п.), муниципальных площадок (парков, озелененных территорий, кладбищ и т.п.), растительности у проезжей части (автомобильных дорог, железнодорожных и трамвайных путей, водных путей, портов), промышленных и коммерческих зданий, растительности для зданий (сады на крышах, растительность на фасадах зданий и внутри, и т.д.) спортивных площадок (футбольных полей, площадок для игры в гольф и т.д.), игровых площадок, лужаек для принятия солнечного загара и прочих мест отдыха, водных источников неподвижной и проточной воды (водоемов, мест с переменным увлажнением, прудов, плавательных бассейнов, канав, водных площадок, систем сточных вод от орошения растений);</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услуги по пересадке деревьев, разведению древесных пород и уходом за деревьями несельскохозяйственного назначения;</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услуги по рассаживанию растений и планировке ландшафта для защиты от шума, ветра, эрозии, видимости и яркости;</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прочие услуги по планировке ландшафта на земле </w:t>
            </w:r>
            <w:r w:rsidRPr="006050AA">
              <w:rPr>
                <w:rFonts w:ascii="Times New Roman" w:hAnsi="Times New Roman" w:cs="Times New Roman"/>
                <w:bCs/>
                <w:sz w:val="28"/>
                <w:szCs w:val="28"/>
              </w:rPr>
              <w:lastRenderedPageBreak/>
              <w:t xml:space="preserve">несельскохозяйственного или </w:t>
            </w:r>
            <w:proofErr w:type="spellStart"/>
            <w:r w:rsidRPr="006050AA">
              <w:rPr>
                <w:rFonts w:ascii="Times New Roman" w:hAnsi="Times New Roman" w:cs="Times New Roman"/>
                <w:bCs/>
                <w:sz w:val="28"/>
                <w:szCs w:val="28"/>
              </w:rPr>
              <w:t>нелесохозяйственного</w:t>
            </w:r>
            <w:proofErr w:type="spellEnd"/>
            <w:r w:rsidRPr="006050AA">
              <w:rPr>
                <w:rFonts w:ascii="Times New Roman" w:hAnsi="Times New Roman" w:cs="Times New Roman"/>
                <w:bCs/>
                <w:sz w:val="28"/>
                <w:szCs w:val="28"/>
              </w:rPr>
              <w:t xml:space="preserve"> назначения; ренатурализации, рекультивации;</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услуги по удержанию почвы, мелиорации, эксплуатации </w:t>
            </w:r>
            <w:proofErr w:type="spellStart"/>
            <w:r w:rsidRPr="006050AA">
              <w:rPr>
                <w:rFonts w:ascii="Times New Roman" w:hAnsi="Times New Roman" w:cs="Times New Roman"/>
                <w:bCs/>
                <w:sz w:val="28"/>
                <w:szCs w:val="28"/>
              </w:rPr>
              <w:t>противопаводковых</w:t>
            </w:r>
            <w:proofErr w:type="spellEnd"/>
            <w:r w:rsidRPr="006050AA">
              <w:rPr>
                <w:rFonts w:ascii="Times New Roman" w:hAnsi="Times New Roman" w:cs="Times New Roman"/>
                <w:bCs/>
                <w:sz w:val="28"/>
                <w:szCs w:val="28"/>
              </w:rPr>
              <w:t xml:space="preserve"> водохранилищ и т.д.;</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мелкие случайные услуги в области дизайна и строительства (моделирование поверхности, установка подпорных стенок, широких пешеходных дорожек и т.д.)</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Эта группировка не включает:</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услуги по коммерческому производству и выращиванию с целью продажи растений, деревьев, см. </w:t>
            </w:r>
            <w:hyperlink r:id="rId101" w:history="1">
              <w:r w:rsidRPr="006050AA">
                <w:rPr>
                  <w:rFonts w:ascii="Times New Roman" w:hAnsi="Times New Roman" w:cs="Times New Roman"/>
                  <w:bCs/>
                  <w:color w:val="0000FF"/>
                  <w:sz w:val="28"/>
                  <w:szCs w:val="28"/>
                </w:rPr>
                <w:t>разделы 01</w:t>
              </w:r>
            </w:hyperlink>
            <w:r w:rsidRPr="006050AA">
              <w:rPr>
                <w:rFonts w:ascii="Times New Roman" w:hAnsi="Times New Roman" w:cs="Times New Roman"/>
                <w:bCs/>
                <w:sz w:val="28"/>
                <w:szCs w:val="28"/>
              </w:rPr>
              <w:t xml:space="preserve">, </w:t>
            </w:r>
            <w:hyperlink r:id="rId102" w:history="1">
              <w:r w:rsidRPr="006050AA">
                <w:rPr>
                  <w:rFonts w:ascii="Times New Roman" w:hAnsi="Times New Roman" w:cs="Times New Roman"/>
                  <w:bCs/>
                  <w:color w:val="0000FF"/>
                  <w:sz w:val="28"/>
                  <w:szCs w:val="28"/>
                </w:rPr>
                <w:t>02</w:t>
              </w:r>
            </w:hyperlink>
            <w:r w:rsidRPr="006050AA">
              <w:rPr>
                <w:rFonts w:ascii="Times New Roman" w:hAnsi="Times New Roman" w:cs="Times New Roman"/>
                <w:bCs/>
                <w:sz w:val="28"/>
                <w:szCs w:val="28"/>
              </w:rPr>
              <w:t>;</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услуги рассадников деревьев и рассадников лесных деревьев, см. </w:t>
            </w:r>
            <w:hyperlink r:id="rId103" w:history="1">
              <w:r w:rsidRPr="006050AA">
                <w:rPr>
                  <w:rFonts w:ascii="Times New Roman" w:hAnsi="Times New Roman" w:cs="Times New Roman"/>
                  <w:bCs/>
                  <w:color w:val="0000FF"/>
                  <w:sz w:val="28"/>
                  <w:szCs w:val="28"/>
                </w:rPr>
                <w:t>01.30.10</w:t>
              </w:r>
            </w:hyperlink>
            <w:r w:rsidRPr="006050AA">
              <w:rPr>
                <w:rFonts w:ascii="Times New Roman" w:hAnsi="Times New Roman" w:cs="Times New Roman"/>
                <w:bCs/>
                <w:sz w:val="28"/>
                <w:szCs w:val="28"/>
              </w:rPr>
              <w:t xml:space="preserve">, </w:t>
            </w:r>
            <w:hyperlink r:id="rId104" w:history="1">
              <w:r w:rsidRPr="006050AA">
                <w:rPr>
                  <w:rFonts w:ascii="Times New Roman" w:hAnsi="Times New Roman" w:cs="Times New Roman"/>
                  <w:bCs/>
                  <w:color w:val="0000FF"/>
                  <w:sz w:val="28"/>
                  <w:szCs w:val="28"/>
                </w:rPr>
                <w:t>02.10.20</w:t>
              </w:r>
            </w:hyperlink>
            <w:r w:rsidRPr="006050AA">
              <w:rPr>
                <w:rFonts w:ascii="Times New Roman" w:hAnsi="Times New Roman" w:cs="Times New Roman"/>
                <w:bCs/>
                <w:sz w:val="28"/>
                <w:szCs w:val="28"/>
              </w:rPr>
              <w:t>;</w:t>
            </w:r>
          </w:p>
          <w:p w:rsidR="00883941" w:rsidRPr="006050AA" w:rsidRDefault="00883941" w:rsidP="0037427B">
            <w:pPr>
              <w:autoSpaceDE w:val="0"/>
              <w:autoSpaceDN w:val="0"/>
              <w:adjustRightInd w:val="0"/>
              <w:spacing w:after="0" w:line="240" w:lineRule="auto"/>
              <w:ind w:firstLine="283"/>
              <w:rPr>
                <w:rFonts w:ascii="Times New Roman" w:hAnsi="Times New Roman" w:cs="Times New Roman"/>
                <w:bCs/>
                <w:sz w:val="28"/>
                <w:szCs w:val="28"/>
              </w:rPr>
            </w:pPr>
            <w:r w:rsidRPr="006050AA">
              <w:rPr>
                <w:rFonts w:ascii="Times New Roman" w:hAnsi="Times New Roman" w:cs="Times New Roman"/>
                <w:bCs/>
                <w:sz w:val="28"/>
                <w:szCs w:val="28"/>
              </w:rPr>
              <w:t xml:space="preserve">- услуги по хранению сельскохозяйственной земли в хорошем сельскохозяйственном и экологическом состоянии, см. </w:t>
            </w:r>
            <w:hyperlink r:id="rId105" w:history="1">
              <w:r w:rsidRPr="006050AA">
                <w:rPr>
                  <w:rFonts w:ascii="Times New Roman" w:hAnsi="Times New Roman" w:cs="Times New Roman"/>
                  <w:bCs/>
                  <w:color w:val="0000FF"/>
                  <w:sz w:val="28"/>
                  <w:szCs w:val="28"/>
                </w:rPr>
                <w:t>01.61.10</w:t>
              </w:r>
            </w:hyperlink>
            <w:r w:rsidRPr="006050AA">
              <w:rPr>
                <w:rFonts w:ascii="Times New Roman" w:hAnsi="Times New Roman" w:cs="Times New Roman"/>
                <w:bCs/>
                <w:sz w:val="28"/>
                <w:szCs w:val="28"/>
              </w:rPr>
              <w:t>;</w:t>
            </w:r>
          </w:p>
          <w:p w:rsidR="00883941" w:rsidRPr="006050AA" w:rsidRDefault="00883941" w:rsidP="0037427B">
            <w:pPr>
              <w:autoSpaceDE w:val="0"/>
              <w:autoSpaceDN w:val="0"/>
              <w:adjustRightInd w:val="0"/>
              <w:spacing w:after="0" w:line="240" w:lineRule="auto"/>
              <w:ind w:firstLine="283"/>
              <w:jc w:val="both"/>
              <w:rPr>
                <w:rFonts w:ascii="Times New Roman" w:hAnsi="Times New Roman" w:cs="Times New Roman"/>
                <w:bCs/>
                <w:sz w:val="28"/>
                <w:szCs w:val="28"/>
              </w:rPr>
            </w:pPr>
            <w:r w:rsidRPr="006050AA">
              <w:rPr>
                <w:rFonts w:ascii="Times New Roman" w:hAnsi="Times New Roman" w:cs="Times New Roman"/>
                <w:bCs/>
                <w:sz w:val="28"/>
                <w:szCs w:val="28"/>
              </w:rPr>
              <w:t xml:space="preserve">- строительные работы в целях планировки ландшафта, см. </w:t>
            </w:r>
            <w:hyperlink r:id="rId106" w:history="1">
              <w:r w:rsidRPr="006050AA">
                <w:rPr>
                  <w:rFonts w:ascii="Times New Roman" w:hAnsi="Times New Roman" w:cs="Times New Roman"/>
                  <w:bCs/>
                  <w:color w:val="0000FF"/>
                  <w:sz w:val="28"/>
                  <w:szCs w:val="28"/>
                </w:rPr>
                <w:t>секцию F</w:t>
              </w:r>
            </w:hyperlink>
            <w:r w:rsidRPr="006050AA">
              <w:rPr>
                <w:rFonts w:ascii="Times New Roman" w:hAnsi="Times New Roman" w:cs="Times New Roman"/>
                <w:bCs/>
                <w:sz w:val="28"/>
                <w:szCs w:val="28"/>
              </w:rPr>
              <w:t>;</w:t>
            </w:r>
          </w:p>
          <w:p w:rsidR="00883941" w:rsidRPr="006050AA" w:rsidRDefault="00883941" w:rsidP="0037427B">
            <w:pPr>
              <w:autoSpaceDE w:val="0"/>
              <w:autoSpaceDN w:val="0"/>
              <w:adjustRightInd w:val="0"/>
              <w:spacing w:after="0" w:line="240" w:lineRule="auto"/>
              <w:ind w:firstLine="283"/>
              <w:jc w:val="both"/>
              <w:rPr>
                <w:rFonts w:ascii="Times New Roman" w:hAnsi="Times New Roman" w:cs="Times New Roman"/>
                <w:bCs/>
                <w:sz w:val="28"/>
                <w:szCs w:val="28"/>
              </w:rPr>
            </w:pPr>
            <w:r w:rsidRPr="006050AA">
              <w:rPr>
                <w:rFonts w:ascii="Times New Roman" w:hAnsi="Times New Roman" w:cs="Times New Roman"/>
                <w:bCs/>
                <w:sz w:val="28"/>
                <w:szCs w:val="28"/>
              </w:rPr>
              <w:t xml:space="preserve">- услуги по дизайну ландшафта и архитектурные услуги, см. </w:t>
            </w:r>
            <w:hyperlink r:id="rId107" w:history="1">
              <w:r w:rsidRPr="006050AA">
                <w:rPr>
                  <w:rFonts w:ascii="Times New Roman" w:hAnsi="Times New Roman" w:cs="Times New Roman"/>
                  <w:bCs/>
                  <w:color w:val="0000FF"/>
                  <w:sz w:val="28"/>
                  <w:szCs w:val="28"/>
                </w:rPr>
                <w:t>71.11.4</w:t>
              </w:r>
            </w:hyperlink>
          </w:p>
        </w:tc>
      </w:tr>
    </w:tbl>
    <w:p w:rsidR="00883941" w:rsidRPr="006050AA" w:rsidRDefault="00883941" w:rsidP="00883941"/>
    <w:p w:rsidR="00883941" w:rsidRPr="006050AA" w:rsidRDefault="00883941" w:rsidP="00883941">
      <w:pPr>
        <w:autoSpaceDE w:val="0"/>
        <w:autoSpaceDN w:val="0"/>
        <w:adjustRightInd w:val="0"/>
        <w:spacing w:after="0" w:line="240" w:lineRule="auto"/>
        <w:jc w:val="both"/>
        <w:rPr>
          <w:rFonts w:ascii="Times New Roman" w:hAnsi="Times New Roman" w:cs="Times New Roman"/>
          <w:bCs/>
          <w:sz w:val="28"/>
          <w:szCs w:val="28"/>
        </w:rPr>
      </w:pPr>
    </w:p>
    <w:p w:rsidR="00883941" w:rsidRPr="006050AA" w:rsidRDefault="00883941" w:rsidP="00883941">
      <w:pPr>
        <w:autoSpaceDE w:val="0"/>
        <w:autoSpaceDN w:val="0"/>
        <w:adjustRightInd w:val="0"/>
        <w:spacing w:after="0" w:line="240" w:lineRule="auto"/>
        <w:jc w:val="center"/>
        <w:rPr>
          <w:rFonts w:ascii="Times New Roman" w:hAnsi="Times New Roman" w:cs="Times New Roman"/>
          <w:bCs/>
          <w:sz w:val="28"/>
          <w:szCs w:val="28"/>
        </w:rPr>
      </w:pPr>
    </w:p>
    <w:p w:rsidR="00883941" w:rsidRPr="006050AA" w:rsidRDefault="00883941" w:rsidP="00883941">
      <w:pPr>
        <w:autoSpaceDE w:val="0"/>
        <w:autoSpaceDN w:val="0"/>
        <w:adjustRightInd w:val="0"/>
        <w:spacing w:after="0" w:line="240" w:lineRule="auto"/>
        <w:jc w:val="center"/>
        <w:rPr>
          <w:rFonts w:ascii="Times New Roman" w:hAnsi="Times New Roman" w:cs="Times New Roman"/>
          <w:bCs/>
          <w:sz w:val="28"/>
          <w:szCs w:val="28"/>
        </w:rPr>
      </w:pPr>
    </w:p>
    <w:p w:rsidR="0037427B" w:rsidRDefault="0037427B">
      <w:pPr>
        <w:rPr>
          <w:rFonts w:ascii="Times New Roman" w:hAnsi="Times New Roman" w:cs="Times New Roman"/>
          <w:bCs/>
          <w:sz w:val="28"/>
          <w:szCs w:val="28"/>
        </w:rPr>
      </w:pPr>
      <w:r>
        <w:rPr>
          <w:rFonts w:ascii="Times New Roman" w:hAnsi="Times New Roman" w:cs="Times New Roman"/>
          <w:bCs/>
          <w:sz w:val="28"/>
          <w:szCs w:val="28"/>
        </w:rPr>
        <w:br w:type="page"/>
      </w:r>
    </w:p>
    <w:p w:rsidR="00883941" w:rsidRPr="006050AA" w:rsidRDefault="00883941" w:rsidP="00883941">
      <w:pPr>
        <w:autoSpaceDE w:val="0"/>
        <w:autoSpaceDN w:val="0"/>
        <w:adjustRightInd w:val="0"/>
        <w:spacing w:after="0" w:line="240" w:lineRule="auto"/>
        <w:jc w:val="center"/>
        <w:rPr>
          <w:rFonts w:ascii="Times New Roman" w:hAnsi="Times New Roman" w:cs="Times New Roman"/>
          <w:bCs/>
          <w:sz w:val="28"/>
          <w:szCs w:val="28"/>
        </w:rPr>
      </w:pPr>
      <w:r w:rsidRPr="006050AA">
        <w:rPr>
          <w:rFonts w:ascii="Times New Roman" w:hAnsi="Times New Roman" w:cs="Times New Roman"/>
          <w:bCs/>
          <w:sz w:val="28"/>
          <w:szCs w:val="28"/>
        </w:rPr>
        <w:lastRenderedPageBreak/>
        <w:t>МИНИСТЕРСТВО ТРУДА И СОЦИАЛЬНОЙ ЗАЩИТЫ РОССИЙСКОЙ ФЕДЕРАЦИИ</w:t>
      </w:r>
    </w:p>
    <w:p w:rsidR="00883941" w:rsidRPr="006050AA" w:rsidRDefault="00883941" w:rsidP="00883941">
      <w:pPr>
        <w:autoSpaceDE w:val="0"/>
        <w:autoSpaceDN w:val="0"/>
        <w:adjustRightInd w:val="0"/>
        <w:spacing w:after="0" w:line="240" w:lineRule="auto"/>
        <w:jc w:val="center"/>
        <w:outlineLvl w:val="0"/>
        <w:rPr>
          <w:rFonts w:ascii="Times New Roman" w:hAnsi="Times New Roman" w:cs="Times New Roman"/>
          <w:bCs/>
          <w:sz w:val="28"/>
          <w:szCs w:val="28"/>
        </w:rPr>
      </w:pPr>
    </w:p>
    <w:p w:rsidR="00883941" w:rsidRPr="006050AA" w:rsidRDefault="00883941" w:rsidP="00883941">
      <w:pPr>
        <w:autoSpaceDE w:val="0"/>
        <w:autoSpaceDN w:val="0"/>
        <w:adjustRightInd w:val="0"/>
        <w:spacing w:after="0" w:line="240" w:lineRule="auto"/>
        <w:jc w:val="center"/>
        <w:rPr>
          <w:rFonts w:ascii="Times New Roman" w:hAnsi="Times New Roman" w:cs="Times New Roman"/>
          <w:bCs/>
          <w:sz w:val="28"/>
          <w:szCs w:val="28"/>
        </w:rPr>
      </w:pPr>
      <w:r w:rsidRPr="006050AA">
        <w:rPr>
          <w:rFonts w:ascii="Times New Roman" w:hAnsi="Times New Roman" w:cs="Times New Roman"/>
          <w:bCs/>
          <w:sz w:val="28"/>
          <w:szCs w:val="28"/>
        </w:rPr>
        <w:t>ПИСЬМО</w:t>
      </w:r>
    </w:p>
    <w:p w:rsidR="00883941" w:rsidRPr="006050AA" w:rsidRDefault="00883941" w:rsidP="00883941">
      <w:pPr>
        <w:autoSpaceDE w:val="0"/>
        <w:autoSpaceDN w:val="0"/>
        <w:adjustRightInd w:val="0"/>
        <w:spacing w:after="0" w:line="240" w:lineRule="auto"/>
        <w:jc w:val="center"/>
        <w:rPr>
          <w:rFonts w:ascii="Times New Roman" w:hAnsi="Times New Roman" w:cs="Times New Roman"/>
          <w:bCs/>
          <w:sz w:val="28"/>
          <w:szCs w:val="28"/>
        </w:rPr>
      </w:pPr>
      <w:r w:rsidRPr="006050AA">
        <w:rPr>
          <w:rFonts w:ascii="Times New Roman" w:hAnsi="Times New Roman" w:cs="Times New Roman"/>
          <w:bCs/>
          <w:sz w:val="28"/>
          <w:szCs w:val="28"/>
        </w:rPr>
        <w:t>от 3 февраля 2017 г. N 14-4/10/В-835</w:t>
      </w:r>
    </w:p>
    <w:p w:rsidR="00883941" w:rsidRPr="006050AA" w:rsidRDefault="00883941" w:rsidP="00883941">
      <w:pPr>
        <w:autoSpaceDE w:val="0"/>
        <w:autoSpaceDN w:val="0"/>
        <w:adjustRightInd w:val="0"/>
        <w:spacing w:after="0" w:line="240" w:lineRule="auto"/>
        <w:jc w:val="both"/>
        <w:rPr>
          <w:rFonts w:ascii="Times New Roman" w:hAnsi="Times New Roman" w:cs="Times New Roman"/>
          <w:bCs/>
          <w:sz w:val="28"/>
          <w:szCs w:val="28"/>
        </w:rPr>
      </w:pPr>
    </w:p>
    <w:p w:rsidR="00883941" w:rsidRPr="006050AA" w:rsidRDefault="00883941" w:rsidP="00883941">
      <w:pPr>
        <w:autoSpaceDE w:val="0"/>
        <w:autoSpaceDN w:val="0"/>
        <w:adjustRightInd w:val="0"/>
        <w:spacing w:after="0" w:line="240" w:lineRule="auto"/>
        <w:ind w:firstLine="540"/>
        <w:jc w:val="both"/>
        <w:rPr>
          <w:rFonts w:ascii="Times New Roman" w:hAnsi="Times New Roman" w:cs="Times New Roman"/>
          <w:bCs/>
          <w:sz w:val="28"/>
          <w:szCs w:val="28"/>
        </w:rPr>
      </w:pPr>
      <w:r w:rsidRPr="006050AA">
        <w:rPr>
          <w:rFonts w:ascii="Times New Roman" w:hAnsi="Times New Roman" w:cs="Times New Roman"/>
          <w:bCs/>
          <w:sz w:val="28"/>
          <w:szCs w:val="28"/>
        </w:rPr>
        <w:t xml:space="preserve">На федеральном уровне социального партнерства заключено Отраслевое тарифное </w:t>
      </w:r>
      <w:hyperlink r:id="rId108" w:history="1">
        <w:r w:rsidRPr="006050AA">
          <w:rPr>
            <w:rFonts w:ascii="Times New Roman" w:hAnsi="Times New Roman" w:cs="Times New Roman"/>
            <w:bCs/>
            <w:color w:val="0000FF"/>
            <w:sz w:val="28"/>
            <w:szCs w:val="28"/>
          </w:rPr>
          <w:t>соглашение</w:t>
        </w:r>
      </w:hyperlink>
      <w:r w:rsidRPr="006050AA">
        <w:rPr>
          <w:rFonts w:ascii="Times New Roman" w:hAnsi="Times New Roman" w:cs="Times New Roman"/>
          <w:bCs/>
          <w:sz w:val="28"/>
          <w:szCs w:val="28"/>
        </w:rPr>
        <w:t xml:space="preserve"> в жилищно-коммунальном хозяйстве Российской Федерации на 2017 - 2019 годы между Общероссийским профсоюзом работников жизнеобеспечения и Общероссийским отраслевым объединением работодателей сферы жизнеобеспечения (далее - соглашение).</w:t>
      </w:r>
    </w:p>
    <w:p w:rsidR="00883941" w:rsidRPr="006050AA" w:rsidRDefault="0037427B" w:rsidP="00883941">
      <w:pPr>
        <w:autoSpaceDE w:val="0"/>
        <w:autoSpaceDN w:val="0"/>
        <w:adjustRightInd w:val="0"/>
        <w:spacing w:after="0" w:line="240" w:lineRule="auto"/>
        <w:ind w:firstLine="540"/>
        <w:jc w:val="both"/>
        <w:rPr>
          <w:rFonts w:ascii="Times New Roman" w:hAnsi="Times New Roman" w:cs="Times New Roman"/>
          <w:bCs/>
          <w:sz w:val="28"/>
          <w:szCs w:val="28"/>
        </w:rPr>
      </w:pPr>
      <w:hyperlink r:id="rId109" w:history="1">
        <w:r w:rsidR="00883941" w:rsidRPr="006050AA">
          <w:rPr>
            <w:rFonts w:ascii="Times New Roman" w:hAnsi="Times New Roman" w:cs="Times New Roman"/>
            <w:bCs/>
            <w:color w:val="0000FF"/>
            <w:sz w:val="28"/>
            <w:szCs w:val="28"/>
          </w:rPr>
          <w:t>Соглашение</w:t>
        </w:r>
      </w:hyperlink>
      <w:r w:rsidR="00883941" w:rsidRPr="006050AA">
        <w:rPr>
          <w:rFonts w:ascii="Times New Roman" w:hAnsi="Times New Roman" w:cs="Times New Roman"/>
          <w:bCs/>
          <w:sz w:val="28"/>
          <w:szCs w:val="28"/>
        </w:rPr>
        <w:t xml:space="preserve"> прошло уведомительную регистрацию в Федеральной службе по труду и занятости 28 декабря 2016 г., регистрационный N 22/17-18, размещено на официальном сайте Министерства труда и социальной защиты Российской Федерации в информационно-телекоммуникационной сети "Интернет" (www.rosmintrud.ru) и опубликовано в газете "Солидарность".</w:t>
      </w:r>
    </w:p>
    <w:p w:rsidR="00883941" w:rsidRPr="006050AA" w:rsidRDefault="00883941" w:rsidP="00883941">
      <w:pPr>
        <w:autoSpaceDE w:val="0"/>
        <w:autoSpaceDN w:val="0"/>
        <w:adjustRightInd w:val="0"/>
        <w:spacing w:after="0" w:line="240" w:lineRule="auto"/>
        <w:ind w:firstLine="540"/>
        <w:jc w:val="both"/>
        <w:rPr>
          <w:rFonts w:ascii="Times New Roman" w:hAnsi="Times New Roman" w:cs="Times New Roman"/>
          <w:bCs/>
          <w:sz w:val="28"/>
          <w:szCs w:val="28"/>
        </w:rPr>
      </w:pPr>
      <w:r w:rsidRPr="006050AA">
        <w:rPr>
          <w:rFonts w:ascii="Times New Roman" w:hAnsi="Times New Roman" w:cs="Times New Roman"/>
          <w:bCs/>
          <w:sz w:val="28"/>
          <w:szCs w:val="28"/>
        </w:rPr>
        <w:t xml:space="preserve">В соответствии с </w:t>
      </w:r>
      <w:hyperlink r:id="rId110" w:history="1">
        <w:r w:rsidRPr="006050AA">
          <w:rPr>
            <w:rFonts w:ascii="Times New Roman" w:hAnsi="Times New Roman" w:cs="Times New Roman"/>
            <w:bCs/>
            <w:color w:val="0000FF"/>
            <w:sz w:val="28"/>
            <w:szCs w:val="28"/>
          </w:rPr>
          <w:t>частью 8 статьи 48</w:t>
        </w:r>
      </w:hyperlink>
      <w:r w:rsidRPr="006050AA">
        <w:rPr>
          <w:rFonts w:ascii="Times New Roman" w:hAnsi="Times New Roman" w:cs="Times New Roman"/>
          <w:bCs/>
          <w:sz w:val="28"/>
          <w:szCs w:val="28"/>
        </w:rPr>
        <w:t xml:space="preserve"> Трудового кодекса Российской Федерации предлагаю работодателям организаций жилищно-коммунального хозяйства Российской Федерации, не участвовавшим в заключении </w:t>
      </w:r>
      <w:hyperlink r:id="rId111" w:history="1">
        <w:r w:rsidRPr="006050AA">
          <w:rPr>
            <w:rFonts w:ascii="Times New Roman" w:hAnsi="Times New Roman" w:cs="Times New Roman"/>
            <w:bCs/>
            <w:color w:val="0000FF"/>
            <w:sz w:val="28"/>
            <w:szCs w:val="28"/>
          </w:rPr>
          <w:t>соглашения</w:t>
        </w:r>
      </w:hyperlink>
      <w:r w:rsidRPr="006050AA">
        <w:rPr>
          <w:rFonts w:ascii="Times New Roman" w:hAnsi="Times New Roman" w:cs="Times New Roman"/>
          <w:bCs/>
          <w:sz w:val="28"/>
          <w:szCs w:val="28"/>
        </w:rPr>
        <w:t>, присоединиться к нему.</w:t>
      </w:r>
    </w:p>
    <w:p w:rsidR="00883941" w:rsidRPr="006050AA" w:rsidRDefault="00883941" w:rsidP="00883941">
      <w:pPr>
        <w:autoSpaceDE w:val="0"/>
        <w:autoSpaceDN w:val="0"/>
        <w:adjustRightInd w:val="0"/>
        <w:spacing w:after="0" w:line="240" w:lineRule="auto"/>
        <w:ind w:firstLine="540"/>
        <w:jc w:val="both"/>
        <w:rPr>
          <w:rFonts w:ascii="Times New Roman" w:hAnsi="Times New Roman" w:cs="Times New Roman"/>
          <w:bCs/>
          <w:sz w:val="28"/>
          <w:szCs w:val="28"/>
        </w:rPr>
      </w:pPr>
      <w:r w:rsidRPr="006050AA">
        <w:rPr>
          <w:rFonts w:ascii="Times New Roman" w:hAnsi="Times New Roman" w:cs="Times New Roman"/>
          <w:bCs/>
          <w:sz w:val="28"/>
          <w:szCs w:val="28"/>
        </w:rPr>
        <w:t xml:space="preserve">Обращаю внимание, что если в течение 30 календарных дней со дня официального опубликования настоящего предложения в Министерство труда и социальной защиты Российской Федерации работодателями, не участвовавшими в заключении соглашения, не будет представлен в установленном </w:t>
      </w:r>
      <w:hyperlink r:id="rId112" w:history="1">
        <w:r w:rsidRPr="006050AA">
          <w:rPr>
            <w:rFonts w:ascii="Times New Roman" w:hAnsi="Times New Roman" w:cs="Times New Roman"/>
            <w:bCs/>
            <w:color w:val="0000FF"/>
            <w:sz w:val="28"/>
            <w:szCs w:val="28"/>
          </w:rPr>
          <w:t>частью 9 статьи 48</w:t>
        </w:r>
      </w:hyperlink>
      <w:r w:rsidRPr="006050AA">
        <w:rPr>
          <w:rFonts w:ascii="Times New Roman" w:hAnsi="Times New Roman" w:cs="Times New Roman"/>
          <w:bCs/>
          <w:sz w:val="28"/>
          <w:szCs w:val="28"/>
        </w:rPr>
        <w:t xml:space="preserve"> Трудового кодекса Российской Федерации порядке мотивированный письменный отказ присоединиться к соглашению, то </w:t>
      </w:r>
      <w:hyperlink r:id="rId113" w:history="1">
        <w:r w:rsidRPr="006050AA">
          <w:rPr>
            <w:rFonts w:ascii="Times New Roman" w:hAnsi="Times New Roman" w:cs="Times New Roman"/>
            <w:bCs/>
            <w:color w:val="0000FF"/>
            <w:sz w:val="28"/>
            <w:szCs w:val="28"/>
          </w:rPr>
          <w:t>соглашение</w:t>
        </w:r>
      </w:hyperlink>
      <w:r w:rsidRPr="006050AA">
        <w:rPr>
          <w:rFonts w:ascii="Times New Roman" w:hAnsi="Times New Roman" w:cs="Times New Roman"/>
          <w:bCs/>
          <w:sz w:val="28"/>
          <w:szCs w:val="28"/>
        </w:rPr>
        <w:t xml:space="preserve"> будет считаться распространенным на этих работодателей.</w:t>
      </w:r>
    </w:p>
    <w:p w:rsidR="00883941" w:rsidRPr="006050AA" w:rsidRDefault="00883941" w:rsidP="00883941">
      <w:pPr>
        <w:autoSpaceDE w:val="0"/>
        <w:autoSpaceDN w:val="0"/>
        <w:adjustRightInd w:val="0"/>
        <w:spacing w:after="0" w:line="240" w:lineRule="auto"/>
        <w:jc w:val="both"/>
        <w:rPr>
          <w:rFonts w:ascii="Times New Roman" w:hAnsi="Times New Roman" w:cs="Times New Roman"/>
          <w:bCs/>
          <w:sz w:val="28"/>
          <w:szCs w:val="28"/>
        </w:rPr>
      </w:pPr>
    </w:p>
    <w:p w:rsidR="00883941" w:rsidRPr="006050AA" w:rsidRDefault="00883941" w:rsidP="00883941">
      <w:pPr>
        <w:autoSpaceDE w:val="0"/>
        <w:autoSpaceDN w:val="0"/>
        <w:adjustRightInd w:val="0"/>
        <w:spacing w:after="0" w:line="240" w:lineRule="auto"/>
        <w:jc w:val="right"/>
        <w:rPr>
          <w:rFonts w:ascii="Times New Roman" w:hAnsi="Times New Roman" w:cs="Times New Roman"/>
          <w:bCs/>
          <w:sz w:val="28"/>
          <w:szCs w:val="28"/>
        </w:rPr>
      </w:pPr>
      <w:r w:rsidRPr="006050AA">
        <w:rPr>
          <w:rFonts w:ascii="Times New Roman" w:hAnsi="Times New Roman" w:cs="Times New Roman"/>
          <w:bCs/>
          <w:sz w:val="28"/>
          <w:szCs w:val="28"/>
        </w:rPr>
        <w:t>Министр труда</w:t>
      </w:r>
    </w:p>
    <w:p w:rsidR="00883941" w:rsidRPr="006050AA" w:rsidRDefault="00883941" w:rsidP="00883941">
      <w:pPr>
        <w:autoSpaceDE w:val="0"/>
        <w:autoSpaceDN w:val="0"/>
        <w:adjustRightInd w:val="0"/>
        <w:spacing w:after="0" w:line="240" w:lineRule="auto"/>
        <w:jc w:val="right"/>
        <w:rPr>
          <w:rFonts w:ascii="Times New Roman" w:hAnsi="Times New Roman" w:cs="Times New Roman"/>
          <w:bCs/>
          <w:sz w:val="28"/>
          <w:szCs w:val="28"/>
        </w:rPr>
      </w:pPr>
      <w:r w:rsidRPr="006050AA">
        <w:rPr>
          <w:rFonts w:ascii="Times New Roman" w:hAnsi="Times New Roman" w:cs="Times New Roman"/>
          <w:bCs/>
          <w:sz w:val="28"/>
          <w:szCs w:val="28"/>
        </w:rPr>
        <w:t>и социальной защиты</w:t>
      </w:r>
    </w:p>
    <w:p w:rsidR="00883941" w:rsidRPr="006050AA" w:rsidRDefault="00883941" w:rsidP="00883941">
      <w:pPr>
        <w:autoSpaceDE w:val="0"/>
        <w:autoSpaceDN w:val="0"/>
        <w:adjustRightInd w:val="0"/>
        <w:spacing w:after="0" w:line="240" w:lineRule="auto"/>
        <w:jc w:val="right"/>
        <w:rPr>
          <w:rFonts w:ascii="Times New Roman" w:hAnsi="Times New Roman" w:cs="Times New Roman"/>
          <w:bCs/>
          <w:sz w:val="28"/>
          <w:szCs w:val="28"/>
        </w:rPr>
      </w:pPr>
      <w:r w:rsidRPr="006050AA">
        <w:rPr>
          <w:rFonts w:ascii="Times New Roman" w:hAnsi="Times New Roman" w:cs="Times New Roman"/>
          <w:bCs/>
          <w:sz w:val="28"/>
          <w:szCs w:val="28"/>
        </w:rPr>
        <w:t>Российской Федерации</w:t>
      </w:r>
    </w:p>
    <w:p w:rsidR="00883941" w:rsidRPr="006050AA" w:rsidRDefault="00883941" w:rsidP="00883941">
      <w:pPr>
        <w:autoSpaceDE w:val="0"/>
        <w:autoSpaceDN w:val="0"/>
        <w:adjustRightInd w:val="0"/>
        <w:spacing w:after="0" w:line="240" w:lineRule="auto"/>
        <w:jc w:val="right"/>
        <w:rPr>
          <w:rFonts w:ascii="Times New Roman" w:hAnsi="Times New Roman" w:cs="Times New Roman"/>
          <w:bCs/>
          <w:sz w:val="28"/>
          <w:szCs w:val="28"/>
        </w:rPr>
      </w:pPr>
      <w:r w:rsidRPr="006050AA">
        <w:rPr>
          <w:rFonts w:ascii="Times New Roman" w:hAnsi="Times New Roman" w:cs="Times New Roman"/>
          <w:bCs/>
          <w:sz w:val="28"/>
          <w:szCs w:val="28"/>
        </w:rPr>
        <w:t>М.А.ТОПИЛИН</w:t>
      </w:r>
    </w:p>
    <w:p w:rsidR="00063625" w:rsidRDefault="00063625" w:rsidP="00063625">
      <w:pPr>
        <w:autoSpaceDE w:val="0"/>
        <w:autoSpaceDN w:val="0"/>
        <w:adjustRightInd w:val="0"/>
        <w:spacing w:after="0" w:line="240" w:lineRule="auto"/>
        <w:jc w:val="both"/>
        <w:outlineLvl w:val="0"/>
        <w:rPr>
          <w:rFonts w:ascii="Times New Roman" w:hAnsi="Times New Roman" w:cs="Times New Roman"/>
          <w:bCs/>
          <w:sz w:val="28"/>
          <w:szCs w:val="28"/>
        </w:rPr>
      </w:pPr>
    </w:p>
    <w:p w:rsidR="006050AA" w:rsidRPr="006050AA" w:rsidRDefault="006050AA" w:rsidP="006050AA">
      <w:pPr>
        <w:autoSpaceDE w:val="0"/>
        <w:autoSpaceDN w:val="0"/>
        <w:adjustRightInd w:val="0"/>
        <w:spacing w:after="0" w:line="240" w:lineRule="auto"/>
        <w:rPr>
          <w:rFonts w:ascii="Tahoma" w:hAnsi="Tahoma" w:cs="Tahoma"/>
          <w:sz w:val="20"/>
          <w:szCs w:val="20"/>
        </w:rPr>
      </w:pPr>
      <w:r w:rsidRPr="006050AA">
        <w:rPr>
          <w:rFonts w:ascii="Tahoma" w:hAnsi="Tahoma" w:cs="Tahoma"/>
          <w:sz w:val="20"/>
          <w:szCs w:val="20"/>
        </w:rPr>
        <w:br/>
      </w:r>
    </w:p>
    <w:p w:rsidR="006050AA" w:rsidRPr="006050AA" w:rsidRDefault="006050AA" w:rsidP="006050AA">
      <w:pPr>
        <w:autoSpaceDE w:val="0"/>
        <w:autoSpaceDN w:val="0"/>
        <w:adjustRightInd w:val="0"/>
        <w:spacing w:after="0" w:line="240" w:lineRule="auto"/>
        <w:jc w:val="both"/>
        <w:outlineLvl w:val="0"/>
        <w:rPr>
          <w:rFonts w:ascii="Times New Roman" w:hAnsi="Times New Roman" w:cs="Times New Roman"/>
          <w:sz w:val="28"/>
          <w:szCs w:val="28"/>
        </w:rPr>
      </w:pPr>
    </w:p>
    <w:p w:rsidR="0037427B" w:rsidRDefault="0037427B">
      <w:pPr>
        <w:rPr>
          <w:rFonts w:ascii="Times New Roman" w:hAnsi="Times New Roman" w:cs="Times New Roman"/>
          <w:sz w:val="28"/>
          <w:szCs w:val="28"/>
        </w:rPr>
      </w:pPr>
      <w:r>
        <w:rPr>
          <w:rFonts w:ascii="Times New Roman" w:hAnsi="Times New Roman" w:cs="Times New Roman"/>
          <w:sz w:val="28"/>
          <w:szCs w:val="28"/>
        </w:rPr>
        <w:br w:type="page"/>
      </w:r>
    </w:p>
    <w:p w:rsidR="006050AA" w:rsidRPr="006050AA" w:rsidRDefault="006050AA" w:rsidP="006050AA">
      <w:pPr>
        <w:autoSpaceDE w:val="0"/>
        <w:autoSpaceDN w:val="0"/>
        <w:adjustRightInd w:val="0"/>
        <w:spacing w:after="0" w:line="240" w:lineRule="auto"/>
        <w:jc w:val="right"/>
        <w:outlineLvl w:val="0"/>
        <w:rPr>
          <w:rFonts w:ascii="Times New Roman" w:hAnsi="Times New Roman" w:cs="Times New Roman"/>
          <w:sz w:val="28"/>
          <w:szCs w:val="28"/>
        </w:rPr>
      </w:pPr>
      <w:r w:rsidRPr="006050AA">
        <w:rPr>
          <w:rFonts w:ascii="Times New Roman" w:hAnsi="Times New Roman" w:cs="Times New Roman"/>
          <w:sz w:val="28"/>
          <w:szCs w:val="28"/>
        </w:rPr>
        <w:lastRenderedPageBreak/>
        <w:t>Президент</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Общероссийского отраслевого</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объединения работодателей</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сферы жизнеобеспечения</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А.Д.КОЧЕГАРОВ</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8 декабря 2016 года</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Председатель</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Общероссийского профсоюза</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работников жизнеобеспечения</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А.Д.ВАСИЛЕВСКИЙ</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8 декабря 2016 года</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center"/>
        <w:rPr>
          <w:rFonts w:ascii="Times New Roman" w:hAnsi="Times New Roman" w:cs="Times New Roman"/>
          <w:b/>
          <w:bCs/>
          <w:sz w:val="28"/>
          <w:szCs w:val="28"/>
        </w:rPr>
      </w:pPr>
      <w:r w:rsidRPr="006050AA">
        <w:rPr>
          <w:rFonts w:ascii="Times New Roman" w:hAnsi="Times New Roman" w:cs="Times New Roman"/>
          <w:b/>
          <w:bCs/>
          <w:sz w:val="28"/>
          <w:szCs w:val="28"/>
        </w:rPr>
        <w:t>ОТРАСЛЕВОЕ ТАРИФНОЕ СОГЛАШЕНИЕ</w:t>
      </w:r>
    </w:p>
    <w:p w:rsidR="006050AA" w:rsidRPr="006050AA" w:rsidRDefault="006050AA" w:rsidP="006050AA">
      <w:pPr>
        <w:autoSpaceDE w:val="0"/>
        <w:autoSpaceDN w:val="0"/>
        <w:adjustRightInd w:val="0"/>
        <w:spacing w:after="0" w:line="240" w:lineRule="auto"/>
        <w:jc w:val="center"/>
        <w:rPr>
          <w:rFonts w:ascii="Times New Roman" w:hAnsi="Times New Roman" w:cs="Times New Roman"/>
          <w:b/>
          <w:bCs/>
          <w:sz w:val="28"/>
          <w:szCs w:val="28"/>
        </w:rPr>
      </w:pPr>
      <w:r w:rsidRPr="006050AA">
        <w:rPr>
          <w:rFonts w:ascii="Times New Roman" w:hAnsi="Times New Roman" w:cs="Times New Roman"/>
          <w:b/>
          <w:bCs/>
          <w:sz w:val="28"/>
          <w:szCs w:val="28"/>
        </w:rPr>
        <w:t>В ЖИЛИЩНО-КОММУНАЛЬНОМ ХОЗЯЙСТВЕ РОССИЙСКОЙ ФЕДЕРАЦИИ</w:t>
      </w:r>
    </w:p>
    <w:p w:rsidR="006050AA" w:rsidRPr="006050AA" w:rsidRDefault="006050AA" w:rsidP="006050AA">
      <w:pPr>
        <w:autoSpaceDE w:val="0"/>
        <w:autoSpaceDN w:val="0"/>
        <w:adjustRightInd w:val="0"/>
        <w:spacing w:after="0" w:line="240" w:lineRule="auto"/>
        <w:jc w:val="center"/>
        <w:rPr>
          <w:rFonts w:ascii="Times New Roman" w:hAnsi="Times New Roman" w:cs="Times New Roman"/>
          <w:b/>
          <w:bCs/>
          <w:sz w:val="28"/>
          <w:szCs w:val="28"/>
        </w:rPr>
      </w:pPr>
      <w:r w:rsidRPr="006050AA">
        <w:rPr>
          <w:rFonts w:ascii="Times New Roman" w:hAnsi="Times New Roman" w:cs="Times New Roman"/>
          <w:b/>
          <w:bCs/>
          <w:sz w:val="28"/>
          <w:szCs w:val="28"/>
        </w:rPr>
        <w:t>НА 2017 - 2019 ГОДЫ</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center"/>
        <w:outlineLvl w:val="1"/>
        <w:rPr>
          <w:rFonts w:ascii="Times New Roman" w:hAnsi="Times New Roman" w:cs="Times New Roman"/>
          <w:sz w:val="28"/>
          <w:szCs w:val="28"/>
        </w:rPr>
      </w:pPr>
      <w:r w:rsidRPr="006050AA">
        <w:rPr>
          <w:rFonts w:ascii="Times New Roman" w:hAnsi="Times New Roman" w:cs="Times New Roman"/>
          <w:sz w:val="28"/>
          <w:szCs w:val="28"/>
        </w:rPr>
        <w:t>1. Общие положения</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1.1. Настоящее Отраслевое тарифное соглашение в жилищно-коммунальном хозяйстве Российской Федерации (далее - Соглашение или ОТС) заключено в соответствии с действующим законодательством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1.2. Настоящее Соглашение - правовой акт, регулирующий социально-трудовые отношения и устанавливающий общие принципы регулирования связанных с ними экономических отношений между полномочными представителями работников и работодателей Организаций, на которые распространяется действие Соглашения, вне зависимости от форм собственности Организаций, общие условия оплаты труда, трудовые гарантии и льготы работникам, а также определяющий права, обязанности и ответственность сторон социального партнерства. Соглашение направлено на совершенствование системы взаимоотношений и согласования интересов между работниками, органами государственной власти, органами местного самоуправления, работодателями по вопросам регулирования социально-трудовых и иных связанных с ними экономических отношений в жилищной и коммунальной сферах, а также на повышение эффективности работы организаций жилищно-коммунального хозяйства (далее - Организации), на реализацию социально-экономических, трудовых прав и законных интересов работников данной отрасли.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1.3. Жилищно-коммунальное хозяйство - вид экономической деятельности, направленной на обеспечение жизнедеятельности населения, создание комфортных условий проживания граждан в своих жилищах и на благоустроенных территориях; жилищно-коммунальные хозяйства включают в себя виды деятельности, услуги, работы, поименованные в </w:t>
      </w:r>
      <w:r w:rsidRPr="006050AA">
        <w:rPr>
          <w:rFonts w:ascii="Times New Roman" w:hAnsi="Times New Roman" w:cs="Times New Roman"/>
          <w:sz w:val="28"/>
          <w:szCs w:val="28"/>
        </w:rPr>
        <w:lastRenderedPageBreak/>
        <w:t xml:space="preserve">квалификационных характеристиках видов деятельности в </w:t>
      </w:r>
      <w:hyperlink r:id="rId114" w:history="1">
        <w:r w:rsidRPr="006050AA">
          <w:rPr>
            <w:rFonts w:ascii="Times New Roman" w:hAnsi="Times New Roman" w:cs="Times New Roman"/>
            <w:color w:val="0000FF"/>
            <w:sz w:val="28"/>
            <w:szCs w:val="28"/>
          </w:rPr>
          <w:t>Приказе</w:t>
        </w:r>
      </w:hyperlink>
      <w:r w:rsidRPr="006050AA">
        <w:rPr>
          <w:rFonts w:ascii="Times New Roman" w:hAnsi="Times New Roman" w:cs="Times New Roman"/>
          <w:sz w:val="28"/>
          <w:szCs w:val="28"/>
        </w:rPr>
        <w:t xml:space="preserve"> Минстроя России от 27 апреля 2016 года N 286/</w:t>
      </w:r>
      <w:proofErr w:type="spellStart"/>
      <w:r w:rsidRPr="006050AA">
        <w:rPr>
          <w:rFonts w:ascii="Times New Roman" w:hAnsi="Times New Roman" w:cs="Times New Roman"/>
          <w:sz w:val="28"/>
          <w:szCs w:val="28"/>
        </w:rPr>
        <w:t>пр</w:t>
      </w:r>
      <w:proofErr w:type="spellEnd"/>
      <w:r w:rsidRPr="006050AA">
        <w:rPr>
          <w:rFonts w:ascii="Times New Roman" w:hAnsi="Times New Roman" w:cs="Times New Roman"/>
          <w:sz w:val="28"/>
          <w:szCs w:val="28"/>
        </w:rPr>
        <w:t xml:space="preserve"> "Об утверждении собирательных классификационных группировок отрасли ЖКХ" (Полный перечень Организаций по видам экономической деятельности, услугам и работам в ЖКХ приводится в </w:t>
      </w:r>
      <w:hyperlink w:anchor="Par1036" w:history="1">
        <w:r w:rsidRPr="006050AA">
          <w:rPr>
            <w:rFonts w:ascii="Times New Roman" w:hAnsi="Times New Roman" w:cs="Times New Roman"/>
            <w:color w:val="0000FF"/>
            <w:sz w:val="28"/>
            <w:szCs w:val="28"/>
          </w:rPr>
          <w:t>Приложении N 4</w:t>
        </w:r>
      </w:hyperlink>
      <w:r w:rsidRPr="006050AA">
        <w:rPr>
          <w:rFonts w:ascii="Times New Roman" w:hAnsi="Times New Roman" w:cs="Times New Roman"/>
          <w:sz w:val="28"/>
          <w:szCs w:val="28"/>
        </w:rPr>
        <w:t xml:space="preserve"> и </w:t>
      </w:r>
      <w:hyperlink w:anchor="Par1172" w:history="1">
        <w:r w:rsidRPr="006050AA">
          <w:rPr>
            <w:rFonts w:ascii="Times New Roman" w:hAnsi="Times New Roman" w:cs="Times New Roman"/>
            <w:color w:val="0000FF"/>
            <w:sz w:val="28"/>
            <w:szCs w:val="28"/>
          </w:rPr>
          <w:t>Приложении N 5</w:t>
        </w:r>
      </w:hyperlink>
      <w:r w:rsidRPr="006050AA">
        <w:rPr>
          <w:rFonts w:ascii="Times New Roman" w:hAnsi="Times New Roman" w:cs="Times New Roman"/>
          <w:sz w:val="28"/>
          <w:szCs w:val="28"/>
        </w:rPr>
        <w:t xml:space="preserve"> к настоящему ОТС).</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1.4. Организации жилищно-коммунального хозяйства - юридические лица, осуществляющие виды экономической деятельности, услуги, работы, приведенные в </w:t>
      </w:r>
      <w:hyperlink w:anchor="Par1036" w:history="1">
        <w:r w:rsidRPr="006050AA">
          <w:rPr>
            <w:rFonts w:ascii="Times New Roman" w:hAnsi="Times New Roman" w:cs="Times New Roman"/>
            <w:color w:val="0000FF"/>
            <w:sz w:val="28"/>
            <w:szCs w:val="28"/>
          </w:rPr>
          <w:t>Приложение N 4</w:t>
        </w:r>
      </w:hyperlink>
      <w:r w:rsidRPr="006050AA">
        <w:rPr>
          <w:rFonts w:ascii="Times New Roman" w:hAnsi="Times New Roman" w:cs="Times New Roman"/>
          <w:sz w:val="28"/>
          <w:szCs w:val="28"/>
        </w:rPr>
        <w:t xml:space="preserve"> и </w:t>
      </w:r>
      <w:hyperlink w:anchor="Par1172" w:history="1">
        <w:r w:rsidRPr="006050AA">
          <w:rPr>
            <w:rFonts w:ascii="Times New Roman" w:hAnsi="Times New Roman" w:cs="Times New Roman"/>
            <w:color w:val="0000FF"/>
            <w:sz w:val="28"/>
            <w:szCs w:val="28"/>
          </w:rPr>
          <w:t>Приложении N 5</w:t>
        </w:r>
      </w:hyperlink>
      <w:r w:rsidRPr="006050AA">
        <w:rPr>
          <w:rFonts w:ascii="Times New Roman" w:hAnsi="Times New Roman" w:cs="Times New Roman"/>
          <w:sz w:val="28"/>
          <w:szCs w:val="28"/>
        </w:rPr>
        <w:t xml:space="preserve"> к настоящему Соглашению. На данные Организации жилищно-коммунального хозяйства распространяется действие Соглашения, в случае их присоединения к Соглашению в порядке, предусмотренном действующим законодательством и настоящим Соглашением.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1.5. Цели и задачи Соглашения: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содействие реформированию и модернизации жилищно-коммунального хозяйства страны, поддержание социальной стабильности в Организациях отрасли;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 установление и реализация социально-трудовых гарантий работникам Организаций; создание условий и механизмов, способствующих реализации в Организациях норм трудового </w:t>
      </w:r>
      <w:hyperlink r:id="rId115" w:history="1">
        <w:r w:rsidRPr="006050AA">
          <w:rPr>
            <w:rFonts w:ascii="Times New Roman" w:hAnsi="Times New Roman" w:cs="Times New Roman"/>
            <w:color w:val="0000FF"/>
            <w:sz w:val="28"/>
            <w:szCs w:val="28"/>
          </w:rPr>
          <w:t>законодательства</w:t>
        </w:r>
      </w:hyperlink>
      <w:r w:rsidRPr="006050AA">
        <w:rPr>
          <w:rFonts w:ascii="Times New Roman" w:hAnsi="Times New Roman" w:cs="Times New Roman"/>
          <w:sz w:val="28"/>
          <w:szCs w:val="28"/>
        </w:rPr>
        <w:t xml:space="preserve">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вовлечение работников в управление Организацией;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повышение конкурентоспособности Организации, профессионализма и квалификации работников, закрепление квалифицированной рабочей силы;</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развитие социального партнерства, инициативы и соревнования в трудовых коллективах Организаций;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обеспечение интересов сторон социального партнерства в отрасли при формировании тарифов на жилищно-коммунальные услуги, а также обеспечение интересов организаций, осуществляющих нерегулируемую деятельность.</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050AA">
        <w:rPr>
          <w:rFonts w:ascii="Times New Roman" w:hAnsi="Times New Roman" w:cs="Times New Roman"/>
          <w:sz w:val="28"/>
          <w:szCs w:val="28"/>
        </w:rPr>
        <w:t>КонсультантПлюс</w:t>
      </w:r>
      <w:proofErr w:type="spellEnd"/>
      <w:r w:rsidRPr="006050AA">
        <w:rPr>
          <w:rFonts w:ascii="Times New Roman" w:hAnsi="Times New Roman" w:cs="Times New Roman"/>
          <w:sz w:val="28"/>
          <w:szCs w:val="28"/>
        </w:rPr>
        <w:t>: примечание.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официальном тексте документа, видимо, допущена опечатка: Федеральный закон "О независимой оценке квалификаций" от 03.07.2016 имеет номер 238-ФЗ, а не 283-ФЗ."</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В соответствии с социальными проектами Российской Федерации "Доходы государственной казны", "Народный контроль", "Кадры для национальной экономики", "Знак Качества "Сделано в России", "За высокий социальный стандарт", "Забота", "За достойную заработную плату", а также требованиями Федерального </w:t>
      </w:r>
      <w:hyperlink r:id="rId116" w:history="1">
        <w:r w:rsidRPr="006050AA">
          <w:rPr>
            <w:rFonts w:ascii="Times New Roman" w:hAnsi="Times New Roman" w:cs="Times New Roman"/>
            <w:color w:val="0000FF"/>
            <w:sz w:val="28"/>
            <w:szCs w:val="28"/>
          </w:rPr>
          <w:t>закона</w:t>
        </w:r>
      </w:hyperlink>
      <w:r w:rsidRPr="006050AA">
        <w:rPr>
          <w:rFonts w:ascii="Times New Roman" w:hAnsi="Times New Roman" w:cs="Times New Roman"/>
          <w:sz w:val="28"/>
          <w:szCs w:val="28"/>
        </w:rPr>
        <w:t xml:space="preserve"> "О независимой оценке квалификаций" N 283-ФЗ от 03.07.2016 и </w:t>
      </w:r>
      <w:hyperlink r:id="rId117" w:history="1">
        <w:r w:rsidRPr="006050AA">
          <w:rPr>
            <w:rFonts w:ascii="Times New Roman" w:hAnsi="Times New Roman" w:cs="Times New Roman"/>
            <w:color w:val="0000FF"/>
            <w:sz w:val="28"/>
            <w:szCs w:val="28"/>
          </w:rPr>
          <w:t>постановления</w:t>
        </w:r>
      </w:hyperlink>
      <w:r w:rsidRPr="006050AA">
        <w:rPr>
          <w:rFonts w:ascii="Times New Roman" w:hAnsi="Times New Roman" w:cs="Times New Roman"/>
          <w:sz w:val="28"/>
          <w:szCs w:val="28"/>
        </w:rPr>
        <w:t xml:space="preserve"> Правительства Российской Федерации от 27.06.2016 г. N 584 "О применении профессиональных стандартов в части требований, обязательных для применения государственными внебюджетными фондами Российской Федерации, государственными или муниципальными учреждениями, государственными </w:t>
      </w:r>
      <w:r w:rsidRPr="006050AA">
        <w:rPr>
          <w:rFonts w:ascii="Times New Roman" w:hAnsi="Times New Roman" w:cs="Times New Roman"/>
          <w:sz w:val="28"/>
          <w:szCs w:val="28"/>
        </w:rPr>
        <w:lastRenderedPageBreak/>
        <w:t>или муниципальными унитарными предприятиями, а также государственными корпорациями, государственными компаниями и хозяйственными обществами, более пятидесяти процентов акций (долей) в уставном капитале которых находится в государственной собственности или муниципальной собственности" Стороны Соглашения участвуют в решении следующих задач:</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создание и развитие отраслевой системы оценки профессиональных квалификаций;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осуществление профессионально-общественной аккредитации образовательных программ учреждений образования на соответствие их отраслевым профессиональным стандартам;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формирование оптимального качества состава и численности трудовых ресурсов, необходимых для развития жилищно-коммунального хозяйства;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в мероприятиях по повышению качества и конкурентоспособности товаров стройиндустрии и жилищно-коммунальных услуг для потребителей, а также повышению уровня материального положения работников жилищно-коммунального хозяйства;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создание условий для повышения уровня и качества социальных гарантий работникам жилищно-коммунального хозяйства, в том числе за счет привлечения социально-ответственного бизнеса, иных негосударственных источников финансирования;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повышение эффективности функционирования организаций отрасли, в том числе повышение производительности труда при должном уровне его качества, эффективности принимаемых управленческих решений и реализуемых производственных, инвестиционных программ, являющихся основными факторами сохранения на достойном уровне заработной платы и возможности ее роста и гарантиями выплаты компенсаций;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поднятие престижа отрасли, привлечение и закрепление квалифицированных работников в соответствии с требованиями профессиональных стандартов;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формировании обоснованных, прозрачных и понятных механизмов дифференциации уровней регулирования социально-трудовых отношений в различных Организациях, с учетом их финансовых возможностей, ситуации на региональных рынках труда, степени развития производственных отношений в системе социального партнерства на локальном уровне; обеспечении интересов сторон социального партнерства в Организациях при формировании цен (тарифов) на продукцию, работы и услуги Организаций отрасли;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содействие повышению эффективности деятельности Организаций на основе реализации действующего законодательства и нормативно-технических требований, внедрения эффективных систем менеджмента.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1.6. Настоящее Соглашение заключено между работодателями и работниками Организаций в лице их полномочных представителей (сторон):</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 Общероссийского отраслевого объединения работодателей сферы жизнеобеспечения "ОООР ЖКК", созданное в соответствии с нормами </w:t>
      </w:r>
      <w:r w:rsidRPr="006050AA">
        <w:rPr>
          <w:rFonts w:ascii="Times New Roman" w:hAnsi="Times New Roman" w:cs="Times New Roman"/>
          <w:sz w:val="28"/>
          <w:szCs w:val="28"/>
        </w:rPr>
        <w:lastRenderedPageBreak/>
        <w:t xml:space="preserve">федерального </w:t>
      </w:r>
      <w:hyperlink r:id="rId118" w:history="1">
        <w:r w:rsidRPr="006050AA">
          <w:rPr>
            <w:rFonts w:ascii="Times New Roman" w:hAnsi="Times New Roman" w:cs="Times New Roman"/>
            <w:color w:val="0000FF"/>
            <w:sz w:val="28"/>
            <w:szCs w:val="28"/>
          </w:rPr>
          <w:t>закона</w:t>
        </w:r>
      </w:hyperlink>
      <w:r w:rsidRPr="006050AA">
        <w:rPr>
          <w:rFonts w:ascii="Times New Roman" w:hAnsi="Times New Roman" w:cs="Times New Roman"/>
          <w:sz w:val="28"/>
          <w:szCs w:val="28"/>
        </w:rPr>
        <w:t xml:space="preserve"> от 27.11.2002 N 156-ФЗ "Об объединениях работодателей" (в редакции Федеральных законов от 02.07.2013 N 185-ФЗ, от 24.11.2014 N 358-ФЗ, от 28.11.2015 N 355-ФЗ), действующее на основании Устава ОООР ЖКК, ОГРН N 1167700069790 от 01.11.2016 г. и зарегистрированное Минюстом России (учетный N 7714120011 от 09.11.2016 г.);</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 от работников - Общероссийский профсоюз работников жизнеобеспечения (далее - Профсоюз жизнеобеспечения), действующий на основании Федерального </w:t>
      </w:r>
      <w:hyperlink r:id="rId119" w:history="1">
        <w:r w:rsidRPr="006050AA">
          <w:rPr>
            <w:rFonts w:ascii="Times New Roman" w:hAnsi="Times New Roman" w:cs="Times New Roman"/>
            <w:color w:val="0000FF"/>
            <w:sz w:val="28"/>
            <w:szCs w:val="28"/>
          </w:rPr>
          <w:t>закона</w:t>
        </w:r>
      </w:hyperlink>
      <w:r w:rsidRPr="006050AA">
        <w:rPr>
          <w:rFonts w:ascii="Times New Roman" w:hAnsi="Times New Roman" w:cs="Times New Roman"/>
          <w:sz w:val="28"/>
          <w:szCs w:val="28"/>
        </w:rPr>
        <w:t xml:space="preserve"> от 12.01.1996 N 10-ФЗ "О профессиональных союзах, их правах и гарантиях деятельности", Устава Профсоюза жизнеобеспечения (зарегистрирован 26 августа 2010 года в Минюсте России (учетный номер 0012110145), свидетельство N 278, государственный регистр N 1037739338450 от 31.01.2003).</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1.7. Непосредственное регулирование социально-трудовых отношений в Организациях осуществляется на основании коллективных договоров, заключенных в соответствии с настоящим Соглашением сторонами социального партнерства Организаций. В случае заключения в Организации коллективного договора на основании настоящего Соглашения, нормы Соглашения действуют в отношении сторон социального партнерства Организации в полном объеме. Коллективные договоры, заключаемые в Организациях, а также региональные ОТС должны соответствовать законодательству Российской Федерации и настоящему Соглашению.</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1.8. Соглашение является обязательным к применению при заключении коллективных договоров, региональных отраслевых соглашений и индивидуальных трудовых договоров для Организаций, на которые оно распространяется. Коллективные договоры в Организациях не могут включать в себя условия, ухудшающие положение работников по сравнению с условиями, предусмотренными настоящим Соглашением. Настоящее Соглашение не ограничивает права Организаций в расширении социальных гарантий работникам за счет собственных средств.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случае отсутствия в Организации коллективного договора настоящее Соглашение имеет прямое действие.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1.9. В соответствии с законодательством Российской Федерации расходы работодателей, предусмотренные настоящим Соглашением, учитываются федеральными органами исполнительной власти Российской Федерации, органами исполнительной власти субъектов Российской Федерации, в том числе органами в области государственного регулирования тарифов на водоснабжение, газоснабжение, электрическую, тепловую энергию, органами местного самоуправления при установлении регулируемых тарифов на жилищно-коммунальные услуги, а также на соответствующие услуги, оказываемые организациями, осуществляющими нерегулируемую деятельность.</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В случае установления регулирующими органами тарифов на водоснабжение, газоснабжение, на электрическую и тепловую энергию, на иные жилищно-коммунальные услуги без учета расходов работодателей, </w:t>
      </w:r>
      <w:r w:rsidRPr="006050AA">
        <w:rPr>
          <w:rFonts w:ascii="Times New Roman" w:hAnsi="Times New Roman" w:cs="Times New Roman"/>
          <w:sz w:val="28"/>
          <w:szCs w:val="28"/>
        </w:rPr>
        <w:lastRenderedPageBreak/>
        <w:t>предусмотренных настоящим Соглашением, работодатели вправе корректировать расходы на оплату труда с учетом действующих региональных соглашений, коллективных договоров и локальных нормативных актов Организаций. При этом работодатель должен обеспечивать уровень минимальной оплаты труда работника, полностью отработавшего за этот период норму рабочего времени и выполнившего нормы труда (трудовые обязанности), не ниже размера минимальной заработной платы, установленного региональным соглашением о минимальной заработной плате.</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050AA">
        <w:rPr>
          <w:rFonts w:ascii="Times New Roman" w:hAnsi="Times New Roman" w:cs="Times New Roman"/>
          <w:sz w:val="28"/>
          <w:szCs w:val="28"/>
        </w:rPr>
        <w:t>КонсультантПлюс</w:t>
      </w:r>
      <w:proofErr w:type="spellEnd"/>
      <w:r w:rsidRPr="006050AA">
        <w:rPr>
          <w:rFonts w:ascii="Times New Roman" w:hAnsi="Times New Roman" w:cs="Times New Roman"/>
          <w:sz w:val="28"/>
          <w:szCs w:val="28"/>
        </w:rPr>
        <w:t>: примечание.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официальном тексте документа, видимо, допущена опечатка: Федеральный закон "О независимой оценке квалификаций" от 03.07.2016 имеет номер 238-ФЗ, а не 283-ФЗ."</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1.10. Организации в соответствии с настоящим Соглашением в целях повышения квалификации и защиты прав работников Отрасли организуют оценку и присвоение профессиональных квалификаций работников в порядке, установленном Советом по профессиональным квалификациям в жилищно-коммунальном хозяйстве, в соответствии с нормами трудового законодательства Российской Федерации, а также требованиями Федерального </w:t>
      </w:r>
      <w:hyperlink r:id="rId120" w:history="1">
        <w:r w:rsidRPr="006050AA">
          <w:rPr>
            <w:rFonts w:ascii="Times New Roman" w:hAnsi="Times New Roman" w:cs="Times New Roman"/>
            <w:color w:val="0000FF"/>
            <w:sz w:val="28"/>
            <w:szCs w:val="28"/>
          </w:rPr>
          <w:t>закона</w:t>
        </w:r>
      </w:hyperlink>
      <w:r w:rsidRPr="006050AA">
        <w:rPr>
          <w:rFonts w:ascii="Times New Roman" w:hAnsi="Times New Roman" w:cs="Times New Roman"/>
          <w:sz w:val="28"/>
          <w:szCs w:val="28"/>
        </w:rPr>
        <w:t xml:space="preserve"> "О независимой оценке квалификаций" N 283-ФЗ от 03.07.2016 г. и </w:t>
      </w:r>
      <w:hyperlink r:id="rId121" w:history="1">
        <w:r w:rsidRPr="006050AA">
          <w:rPr>
            <w:rFonts w:ascii="Times New Roman" w:hAnsi="Times New Roman" w:cs="Times New Roman"/>
            <w:color w:val="0000FF"/>
            <w:sz w:val="28"/>
            <w:szCs w:val="28"/>
          </w:rPr>
          <w:t>постановления</w:t>
        </w:r>
      </w:hyperlink>
      <w:r w:rsidRPr="006050AA">
        <w:rPr>
          <w:rFonts w:ascii="Times New Roman" w:hAnsi="Times New Roman" w:cs="Times New Roman"/>
          <w:sz w:val="28"/>
          <w:szCs w:val="28"/>
        </w:rPr>
        <w:t xml:space="preserve"> Правительства Российской Федерации от 27.06.2016 г. N 584 "О применении профессиональных стандартов в части требований, обязательных для применения государственными внебюджетными фондами Российской Федерации, государственными или муниципальными учреждениями, государственными или муниципальными унитарными предприятиями, а также государственными корпорациями, государственными компаниями и хозяйственными обществами, более пятидесяти процентов акций (долей) в уставном капитале которых находится в государственной собственности или муниципальной собственности".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1.11. Законы и другие нормативные правовые акты, принятые в период действия Соглашения, улучшающие социально-экономическое положение работников, дополняют действие соответствующих положений Соглашения с момента вступления их в силу.</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1.12. В тех случаях, когда в отношении работников действует одновременно несколько Соглашений, применяются условия Соглашений, наиболее благоприятные для работников.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1.13. Настоящее Соглашение вступает в силу с 1 января 2017 года и действует по 31 декабря 2019 года включительно.</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center"/>
        <w:outlineLvl w:val="1"/>
        <w:rPr>
          <w:rFonts w:ascii="Times New Roman" w:hAnsi="Times New Roman" w:cs="Times New Roman"/>
          <w:sz w:val="28"/>
          <w:szCs w:val="28"/>
        </w:rPr>
      </w:pPr>
      <w:r w:rsidRPr="006050AA">
        <w:rPr>
          <w:rFonts w:ascii="Times New Roman" w:hAnsi="Times New Roman" w:cs="Times New Roman"/>
          <w:sz w:val="28"/>
          <w:szCs w:val="28"/>
        </w:rPr>
        <w:t>2. Оплата труда</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2.1. Система оплаты и стимулирования труда, доплаты и надбавки компенсационного характера (за работу в ночное время, выходные и </w:t>
      </w:r>
      <w:r w:rsidRPr="006050AA">
        <w:rPr>
          <w:rFonts w:ascii="Times New Roman" w:hAnsi="Times New Roman" w:cs="Times New Roman"/>
          <w:sz w:val="28"/>
          <w:szCs w:val="28"/>
        </w:rPr>
        <w:lastRenderedPageBreak/>
        <w:t>нерабочие праздничные дни, сверхурочную работу и в других случаях) устанавливаются непосредственно в Организациях согласно соглашениям, коллективным договорам, локальным нормативным актам.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2.2. Работодатели обеспечивают:</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а) оплату труда работников в соответствии с профессиональной квалификацией, сложностью выполняемой работы (профессиональными стандартами), количеством и качеством затраченного труда, согласно </w:t>
      </w:r>
      <w:hyperlink w:anchor="Par433" w:history="1">
        <w:r w:rsidRPr="006050AA">
          <w:rPr>
            <w:rFonts w:ascii="Times New Roman" w:hAnsi="Times New Roman" w:cs="Times New Roman"/>
            <w:color w:val="0000FF"/>
            <w:sz w:val="28"/>
            <w:szCs w:val="28"/>
          </w:rPr>
          <w:t>п. 7.5.8</w:t>
        </w:r>
      </w:hyperlink>
      <w:r w:rsidRPr="006050AA">
        <w:rPr>
          <w:rFonts w:ascii="Times New Roman" w:hAnsi="Times New Roman" w:cs="Times New Roman"/>
          <w:sz w:val="28"/>
          <w:szCs w:val="28"/>
        </w:rPr>
        <w:t xml:space="preserve"> настоящего Соглашения;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б) тарификацию работ и присвоение профессиональной квалификации рабочим, специалистам и служащим по действующим Единому тарифно-квалификационному </w:t>
      </w:r>
      <w:hyperlink r:id="rId122" w:history="1">
        <w:r w:rsidRPr="006050AA">
          <w:rPr>
            <w:rFonts w:ascii="Times New Roman" w:hAnsi="Times New Roman" w:cs="Times New Roman"/>
            <w:color w:val="0000FF"/>
            <w:sz w:val="28"/>
            <w:szCs w:val="28"/>
          </w:rPr>
          <w:t>справочнику</w:t>
        </w:r>
      </w:hyperlink>
      <w:r w:rsidRPr="006050AA">
        <w:rPr>
          <w:rFonts w:ascii="Times New Roman" w:hAnsi="Times New Roman" w:cs="Times New Roman"/>
          <w:sz w:val="28"/>
          <w:szCs w:val="28"/>
        </w:rPr>
        <w:t xml:space="preserve"> работ и профессий рабочих, Тарифно-квалификационному справочнику работ и профессий рабочих в жилищно-коммунальном хозяйстве, Квалификационному </w:t>
      </w:r>
      <w:hyperlink r:id="rId123" w:history="1">
        <w:r w:rsidRPr="006050AA">
          <w:rPr>
            <w:rFonts w:ascii="Times New Roman" w:hAnsi="Times New Roman" w:cs="Times New Roman"/>
            <w:color w:val="0000FF"/>
            <w:sz w:val="28"/>
            <w:szCs w:val="28"/>
          </w:rPr>
          <w:t>справочнику</w:t>
        </w:r>
      </w:hyperlink>
      <w:r w:rsidRPr="006050AA">
        <w:rPr>
          <w:rFonts w:ascii="Times New Roman" w:hAnsi="Times New Roman" w:cs="Times New Roman"/>
          <w:sz w:val="28"/>
          <w:szCs w:val="28"/>
        </w:rPr>
        <w:t xml:space="preserve"> должностей руководителей, специалистов и служащих и/или профессиональными стандартами, с учетом квалификационного уровня работников (Перечень профессиональных стандартов, утвержденных согласно действующему законодательству приведен в </w:t>
      </w:r>
      <w:hyperlink w:anchor="Par609" w:history="1">
        <w:r w:rsidRPr="006050AA">
          <w:rPr>
            <w:rFonts w:ascii="Times New Roman" w:hAnsi="Times New Roman" w:cs="Times New Roman"/>
            <w:color w:val="0000FF"/>
            <w:sz w:val="28"/>
            <w:szCs w:val="28"/>
          </w:rPr>
          <w:t>Приложении N 2</w:t>
        </w:r>
      </w:hyperlink>
      <w:r w:rsidRPr="006050AA">
        <w:rPr>
          <w:rFonts w:ascii="Times New Roman" w:hAnsi="Times New Roman" w:cs="Times New Roman"/>
          <w:sz w:val="28"/>
          <w:szCs w:val="28"/>
        </w:rPr>
        <w:t xml:space="preserve"> настоящего Соглашения).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принятие локальных нормативных актов, касающихся оплаты и условий труда, с учетом мнения выборного профсоюзного органа работников Организаций, а также своевременное доведение до работников информации о применяемых условиях оплаты труда;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г) своевременное заключение коллективных договоров, совершенствование нормирования и условий труда.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bookmarkStart w:id="0" w:name="Par70"/>
      <w:bookmarkEnd w:id="0"/>
      <w:r w:rsidRPr="006050AA">
        <w:rPr>
          <w:rFonts w:ascii="Times New Roman" w:hAnsi="Times New Roman" w:cs="Times New Roman"/>
          <w:sz w:val="28"/>
          <w:szCs w:val="28"/>
        </w:rPr>
        <w:t xml:space="preserve">2.3. Минимальная месячная тарифная ставка рабочих первого разряда, полностью отработавших норму рабочего времени и выполнивших свои трудовые обязанности (нормы труда), устанавливается согласно </w:t>
      </w:r>
      <w:hyperlink w:anchor="Par525" w:history="1">
        <w:r w:rsidRPr="006050AA">
          <w:rPr>
            <w:rFonts w:ascii="Times New Roman" w:hAnsi="Times New Roman" w:cs="Times New Roman"/>
            <w:color w:val="0000FF"/>
            <w:sz w:val="28"/>
            <w:szCs w:val="28"/>
          </w:rPr>
          <w:t>Приложению N 1</w:t>
        </w:r>
      </w:hyperlink>
      <w:r w:rsidRPr="006050AA">
        <w:rPr>
          <w:rFonts w:ascii="Times New Roman" w:hAnsi="Times New Roman" w:cs="Times New Roman"/>
          <w:sz w:val="28"/>
          <w:szCs w:val="28"/>
        </w:rPr>
        <w:t xml:space="preserve"> к настоящему Соглашению и не может быть менее минимального размера оплаты труда, установленного действующим законодательством.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2.3.1. В случае несоответствия даты установления минимальной месячной тарифной ставки рабочих первого разряда, предусмотренной настоящим Соглашением, и даты изменения фактического уровня тарифов на газ, электроэнергию, тепловую энергию, водоснабжение и водоотведение, в соответствии с решением Правительства Российской Федерации, работодатель вправе синхронизировать дату установления минимальной месячной тарифной ставки рабочего первого разряда с датой изменения фактического уровня тарифов.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2.3.2. В зависимости от финансового и экономического состояния Организации работодатель вправе установить в Организации минимальную месячную тарифную ставку в размере, превышающем величину, предусмотренную настоящим пунктом.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2.3.3. Размер минимальной месячной тарифной ставки является основой для ежегодной (ежеквартальной) индексации фонда оплаты труда и дифференциации оплаты труда всех профессионально-квалификационных </w:t>
      </w:r>
      <w:r w:rsidRPr="006050AA">
        <w:rPr>
          <w:rFonts w:ascii="Times New Roman" w:hAnsi="Times New Roman" w:cs="Times New Roman"/>
          <w:sz w:val="28"/>
          <w:szCs w:val="28"/>
        </w:rPr>
        <w:lastRenderedPageBreak/>
        <w:t>групп работников с учетом сложившихся отраслевых пропорций в уровнях оплаты труда.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случае отсутствия у работодателя средств на повышение оплаты труда, индексация фонда на оплату труда производится с 1 июля т.г. одновременно с повышением тарифов на предоставляемые услуги, исходя из размера минимальной месячной тарифной ставки рабочего первого разряда, установленной согласно индексу потребительских цен на товары и услуги за прошедший квартал.</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2.3.4. В целях повышения квалификации и защиты прав работников отрасли, работодатель вправе организовать оценку и присвоение профессиональных квалификаций работников, а также определение соответствующей тарификации в порядке, установленном Советом по профессиональным квалификациям в жилищно-коммунальном хозяйстве, в соответствии с нормами трудового законодательства Российской Федерации. По запросу работодателя или первичной профсоюзной организации любая из сторон Соглашения вправе направить согласованные сторонами рекомендации по тарифным сеткам и тарифным коэффициентам. Рекомендованная тарифная сетка для тарификации трудовой деятельности работников и создания системы оплаты труда в организации на 2017 - 2019 годы приводится в </w:t>
      </w:r>
      <w:hyperlink w:anchor="Par904" w:history="1">
        <w:r w:rsidRPr="006050AA">
          <w:rPr>
            <w:rFonts w:ascii="Times New Roman" w:hAnsi="Times New Roman" w:cs="Times New Roman"/>
            <w:color w:val="0000FF"/>
            <w:sz w:val="28"/>
            <w:szCs w:val="28"/>
          </w:rPr>
          <w:t>Приложении N 3</w:t>
        </w:r>
      </w:hyperlink>
      <w:r w:rsidRPr="006050AA">
        <w:rPr>
          <w:rFonts w:ascii="Times New Roman" w:hAnsi="Times New Roman" w:cs="Times New Roman"/>
          <w:sz w:val="28"/>
          <w:szCs w:val="28"/>
        </w:rPr>
        <w:t>.</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bookmarkStart w:id="1" w:name="Par76"/>
      <w:bookmarkEnd w:id="1"/>
      <w:r w:rsidRPr="006050AA">
        <w:rPr>
          <w:rFonts w:ascii="Times New Roman" w:hAnsi="Times New Roman" w:cs="Times New Roman"/>
          <w:sz w:val="28"/>
          <w:szCs w:val="28"/>
        </w:rPr>
        <w:t xml:space="preserve">2.4. Минимальная месячная тарифная ставка рабочего первого разряда уточняется сторонами по итогам года и устанавливается в соответствии с </w:t>
      </w:r>
      <w:hyperlink r:id="rId124" w:history="1">
        <w:r w:rsidRPr="006050AA">
          <w:rPr>
            <w:rFonts w:ascii="Times New Roman" w:hAnsi="Times New Roman" w:cs="Times New Roman"/>
            <w:color w:val="0000FF"/>
            <w:sz w:val="28"/>
            <w:szCs w:val="28"/>
          </w:rPr>
          <w:t>индексом</w:t>
        </w:r>
      </w:hyperlink>
      <w:r w:rsidRPr="006050AA">
        <w:rPr>
          <w:rFonts w:ascii="Times New Roman" w:hAnsi="Times New Roman" w:cs="Times New Roman"/>
          <w:sz w:val="28"/>
          <w:szCs w:val="28"/>
        </w:rPr>
        <w:t xml:space="preserve"> потребительских цен в Российской Федерации на основании данных Федеральной службы государственной статистики.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Если в региональных соглашениях или в коллективных договорах Организаций предусмотрено индексирование минимальной месячной тарифной ставки рабочего первого разряда поквартально, то ее размер может быть установлен в соответствии с рекомендациями ОООР ЖКК и Профсоюза жизнеобеспечения, принятыми на основании индексов потребительских цен на товары и услуги за прошедший квартал, определенных Федеральной службой государственной статистики.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Рекомендации об индексации доводятся до сведения Организаций совместным письмом ОООР ЖКК и Профсоюза жизнеобеспечения, с указанием соответствующего документа Федеральной службы государственной статистики.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случае установления размера индексации минимальной месячной тарифной ставки рабочих первого разряда, в тарифах на газ, электроэнергию, тепловую энергию, водоснабжение и водоотведение, в соответствии с решением Правительства Российской Федерации, в отличном размере от индекса потребительских цен в Российской Федерации, работодатель вправе оспорить уровень индексации на уровне, заложенной в тарифах. Если в Организации собственных средств недостаточно для выполнения таких требований, выборный профсоюзный орган и работодатель протокольно утверждают согласованный срок выполнения данного положения ОТС.</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bookmarkStart w:id="2" w:name="Par80"/>
      <w:bookmarkEnd w:id="2"/>
      <w:r w:rsidRPr="006050AA">
        <w:rPr>
          <w:rFonts w:ascii="Times New Roman" w:hAnsi="Times New Roman" w:cs="Times New Roman"/>
          <w:sz w:val="28"/>
          <w:szCs w:val="28"/>
        </w:rPr>
        <w:lastRenderedPageBreak/>
        <w:t>2.5. Организации самостоятельно устанавливают систему премирования работников, в которой учитывается, как правило, в совокупности: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а) эффективность производства и улучшение результатов финансово-экономической деятельности;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б) отсутствие аварий и роста инцидентов в отчетном году по сравнению с прошлым календарным годом;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отсутствие роста травматизма в отчетном году по сравнению с прошлым календарным годом;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г) отсутствие несчастных случаев на производстве со смертельным исходом;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д) своевременное получение паспорта готовности Организации к осенне-зимнему периоду;</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е) отсутствие нарушений производственной дисциплины, правил охраны труда и техники безопасности;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ж) участие в общественной работе и управлении Организацией (</w:t>
      </w:r>
      <w:hyperlink r:id="rId125" w:history="1">
        <w:r w:rsidRPr="006050AA">
          <w:rPr>
            <w:rFonts w:ascii="Times New Roman" w:hAnsi="Times New Roman" w:cs="Times New Roman"/>
            <w:color w:val="0000FF"/>
            <w:sz w:val="28"/>
            <w:szCs w:val="28"/>
          </w:rPr>
          <w:t>ст. 52</w:t>
        </w:r>
      </w:hyperlink>
      <w:r w:rsidRPr="006050AA">
        <w:rPr>
          <w:rFonts w:ascii="Times New Roman" w:hAnsi="Times New Roman" w:cs="Times New Roman"/>
          <w:sz w:val="28"/>
          <w:szCs w:val="28"/>
        </w:rPr>
        <w:t xml:space="preserve">, </w:t>
      </w:r>
      <w:hyperlink r:id="rId126" w:history="1">
        <w:r w:rsidRPr="006050AA">
          <w:rPr>
            <w:rFonts w:ascii="Times New Roman" w:hAnsi="Times New Roman" w:cs="Times New Roman"/>
            <w:color w:val="0000FF"/>
            <w:sz w:val="28"/>
            <w:szCs w:val="28"/>
          </w:rPr>
          <w:t>ст. 53</w:t>
        </w:r>
      </w:hyperlink>
      <w:r w:rsidRPr="006050AA">
        <w:rPr>
          <w:rFonts w:ascii="Times New Roman" w:hAnsi="Times New Roman" w:cs="Times New Roman"/>
          <w:sz w:val="28"/>
          <w:szCs w:val="28"/>
        </w:rPr>
        <w:t xml:space="preserve">, </w:t>
      </w:r>
      <w:hyperlink r:id="rId127" w:history="1">
        <w:r w:rsidRPr="006050AA">
          <w:rPr>
            <w:rFonts w:ascii="Times New Roman" w:hAnsi="Times New Roman" w:cs="Times New Roman"/>
            <w:color w:val="0000FF"/>
            <w:sz w:val="28"/>
            <w:szCs w:val="28"/>
          </w:rPr>
          <w:t>ст. 46</w:t>
        </w:r>
      </w:hyperlink>
      <w:r w:rsidRPr="006050AA">
        <w:rPr>
          <w:rFonts w:ascii="Times New Roman" w:hAnsi="Times New Roman" w:cs="Times New Roman"/>
          <w:sz w:val="28"/>
          <w:szCs w:val="28"/>
        </w:rPr>
        <w:t xml:space="preserve">, </w:t>
      </w:r>
      <w:hyperlink r:id="rId128" w:history="1">
        <w:r w:rsidRPr="006050AA">
          <w:rPr>
            <w:rFonts w:ascii="Times New Roman" w:hAnsi="Times New Roman" w:cs="Times New Roman"/>
            <w:color w:val="0000FF"/>
            <w:sz w:val="28"/>
            <w:szCs w:val="28"/>
          </w:rPr>
          <w:t>ст. 41</w:t>
        </w:r>
      </w:hyperlink>
      <w:r w:rsidRPr="006050AA">
        <w:rPr>
          <w:rFonts w:ascii="Times New Roman" w:hAnsi="Times New Roman" w:cs="Times New Roman"/>
          <w:sz w:val="28"/>
          <w:szCs w:val="28"/>
        </w:rPr>
        <w:t xml:space="preserve">, </w:t>
      </w:r>
      <w:hyperlink r:id="rId129" w:history="1">
        <w:r w:rsidRPr="006050AA">
          <w:rPr>
            <w:rFonts w:ascii="Times New Roman" w:hAnsi="Times New Roman" w:cs="Times New Roman"/>
            <w:color w:val="0000FF"/>
            <w:sz w:val="28"/>
            <w:szCs w:val="28"/>
          </w:rPr>
          <w:t>ст. 165</w:t>
        </w:r>
      </w:hyperlink>
      <w:r w:rsidRPr="006050AA">
        <w:rPr>
          <w:rFonts w:ascii="Times New Roman" w:hAnsi="Times New Roman" w:cs="Times New Roman"/>
          <w:sz w:val="28"/>
          <w:szCs w:val="28"/>
        </w:rPr>
        <w:t xml:space="preserve"> Трудового кодекса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з) наличие уровня квалификации, подтвержденной Свидетельством о профессиональной квалификации;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и) участие в конкурсах профессионального мастерства.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При этом среднемесячная заработная плата и вознаграждения руководителей не должны превышать восьмикратного размера соответствующей среднемесячной заработной платы и начислений работникам Организации.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2.6. Оплата времени простоев не по вине работника производится в размере, предусмотренном законодательством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При наличии финансовых возможностей в Организации может быть предусмотрена оплата времени простоев не по вине работника в размере его среднемесячной заработной платы.</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2.7. Расходы работодателей на оплату труда работников и иные расходы, обусловленные трудовыми отношениями, для включения в тарифы формируются с учетом: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а) расходов (средств) на оплату труда;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б) иных расходов, связанных с производством и реализацией продукции и услуг;</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расходов, связанных с исполнением условий настоящего Соглашения;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г) расходов, предусмотренных иными документами, регулирующими отношения между работодателями и работниками.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2.8. Расходы (средства), направляемые на оплату труда, рассчитываются исходя из нормативной численности работников, с учетом нормативной численности на вновь вводимые объекты, и включают в себя: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2.8.1. Тарифную составляющую расходов (средств), направляемых на оплату труда, которая рассчитывается исходя из суммы месячных тарифных ставок (должностных окладов).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2.8.2. Выплаты компенсационного и стимулирующего характера (компенсации, премирование работников, доплаты, надбавки и другие </w:t>
      </w:r>
      <w:r w:rsidRPr="006050AA">
        <w:rPr>
          <w:rFonts w:ascii="Times New Roman" w:hAnsi="Times New Roman" w:cs="Times New Roman"/>
          <w:sz w:val="28"/>
          <w:szCs w:val="28"/>
        </w:rPr>
        <w:lastRenderedPageBreak/>
        <w:t>выплаты), включенные в состав средств на оплату труда работников, устанавливаются коллективными договорами, локальными нормативными актами Организации и включают в себя: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2.8.2.1 доплаты (надбавки) к тарифным ставкам и должностным окладам стимулирующего и (или) компенсирующего характера, связанные с режимом работы и условиями труда, - в размере не менее 12,5 процента тарифной составляющей расходов (средств), направляемых на оплату труда. К данной категории относятся следующие доплаты (надбавки), оплата и выплаты:</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а) за работу в ночное время - в размере 40 процентов часовой тарифной ставки (должностного оклада) за каждый час работы;</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б) за работу с вредными и (или) опасными условиями труда - по результатам специальной оценки условий труда, но не ниже 4% ставки (оклада) работника;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в) за работу при 40 часовой рабочей неделе для работников, условия труда </w:t>
      </w:r>
      <w:proofErr w:type="gramStart"/>
      <w:r w:rsidRPr="006050AA">
        <w:rPr>
          <w:rFonts w:ascii="Times New Roman" w:hAnsi="Times New Roman" w:cs="Times New Roman"/>
          <w:sz w:val="28"/>
          <w:szCs w:val="28"/>
        </w:rPr>
        <w:t>на рабочих местах</w:t>
      </w:r>
      <w:proofErr w:type="gramEnd"/>
      <w:r w:rsidRPr="006050AA">
        <w:rPr>
          <w:rFonts w:ascii="Times New Roman" w:hAnsi="Times New Roman" w:cs="Times New Roman"/>
          <w:sz w:val="28"/>
          <w:szCs w:val="28"/>
        </w:rPr>
        <w:t xml:space="preserve"> которых по результатам специальной оценки условий труда отнесены к вредным условиям труда 3 или 4 степени или опасным условиям труда в размере, порядке и на условиях, установленных коллективным договором Организации; компенсация дополнительного оплачиваемого отпуска сверх 7 календарных дней производится в размерах не ниже, чем за дни неиспользованного отпуска;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г) за разъездной характер работы;</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д) за совмещение профессий (должностей), расширение зон обслуживания или увеличение объема выполняемых работ (за высокую интенсивность и напряженность труда), исполнение обязанностей временно отсутствующего работника без освобождения от своей основной работы устанавливаются по соглашению сторон трудового договора, но не ниже 20 процентов тарифной ставки (должностного оклада) по основной работе;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е) за работу в выходные и нерабочие праздничные дни - не менее чем в двойном размере;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ж) за сверхурочную работу - не менее чем в двойном размере или предоставление дополнительного времени отдыха, но не менее времени, отработанного сверхурочно;</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з) за руководство бригадой бригадирам из числа рабочих, производителям работ, не освобожденным от основной работы, - в размере, в зависимости от количества человек в бригаде не менее 10% тарифной ставки (или фиксированный размер);</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и) доплата за работу по графику с разделением смены на части - в размере не менее 30 процентов тарифной ставки за отработанное в смене время;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к) при суммированном учете рабочего времени оплата труда за работу в выходной и нерабочий праздничный день сверх графика работы конкретного работника - в двойном размере или по желанию работника предоставляется другой день отдыха;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lastRenderedPageBreak/>
        <w:t>л) оплата времени для приемки смены работниками Организаций, работающими на оборудовании, эксплуатируемом в безостановочном режиме;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Конкретная продолжительность времени и порядок его оплаты устанавливаются непосредственно в Организациях;</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м) иные выплаты, связанные с режимом работы и условиями труда, предусмотренные локальными нормативными актами, коллективными договорами, трудовыми договорами, которые работодатель вправе отнести к расходам на оплату труда на основании законодательства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2.8.2.2. Выплаты компенсационного характера за работу вне места постоянного проживания или в местностях с особыми климатическими условиями, осуществляемые в соответствии с законодательством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а) надбавки за вахтовый метод работы (в Организациях, где он применяется);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б) выплаты, связанные с предоставлением гарантий и компенсаций работникам, осуществляющим трудовую деятельность в районах Крайнего Севера и приравненных к ним местностях, в том числе: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 выплаты по </w:t>
      </w:r>
      <w:hyperlink r:id="rId130" w:history="1">
        <w:r w:rsidRPr="006050AA">
          <w:rPr>
            <w:rFonts w:ascii="Times New Roman" w:hAnsi="Times New Roman" w:cs="Times New Roman"/>
            <w:color w:val="0000FF"/>
            <w:sz w:val="28"/>
            <w:szCs w:val="28"/>
          </w:rPr>
          <w:t>районным коэффициентам</w:t>
        </w:r>
      </w:hyperlink>
      <w:r w:rsidRPr="006050AA">
        <w:rPr>
          <w:rFonts w:ascii="Times New Roman" w:hAnsi="Times New Roman" w:cs="Times New Roman"/>
          <w:sz w:val="28"/>
          <w:szCs w:val="28"/>
        </w:rPr>
        <w:t xml:space="preserve"> и коэффициентам за работу в тяжелых природно-климатических условиях в размере не ниже установленного законодательством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 процентные </w:t>
      </w:r>
      <w:hyperlink r:id="rId131" w:history="1">
        <w:r w:rsidRPr="006050AA">
          <w:rPr>
            <w:rFonts w:ascii="Times New Roman" w:hAnsi="Times New Roman" w:cs="Times New Roman"/>
            <w:color w:val="0000FF"/>
            <w:sz w:val="28"/>
            <w:szCs w:val="28"/>
          </w:rPr>
          <w:t>надбавки</w:t>
        </w:r>
      </w:hyperlink>
      <w:r w:rsidRPr="006050AA">
        <w:rPr>
          <w:rFonts w:ascii="Times New Roman" w:hAnsi="Times New Roman" w:cs="Times New Roman"/>
          <w:sz w:val="28"/>
          <w:szCs w:val="28"/>
        </w:rPr>
        <w:t xml:space="preserve"> на всю заработную плату за непрерывный стаж работы в районах Крайнего Севера и других районах с тяжелыми природно-климатическими условиями в размере не ниже установленного законодательством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расходы на оплату проезда работников и лиц, находящихся у этих работников на содержании, к месту использования отпуска на территории Российской Федерации и обратно (включая расходы на оплату провоза багажа работников организаций, расположенных в районах Крайнего Севера и приравненных к ним местностях) в соответствии с порядком, утвержденным в Организации;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иные компенсационные выплаты, связанные с работой в особых климатических условиях и предусмотренные законодательством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2.8.2.3 доплаты (надбавки) стимулирующего характера, размер и порядок установления которых определяется непосредственно в Организации, в том числе: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а) персональные надбавки рабочим за профессиональное мастерство, повышение квалификационного уровня и высокие достижения в труде;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б) персональные надбавки руководителям, специалистам и служащим (техническим исполнителям) за высокий уровень квалификации, соответствующий требованиям профессиональных стандартов;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персональные надбавки работникам к отпуску за высокие достижения в общественной работе;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lastRenderedPageBreak/>
        <w:t>г) иные выплаты стимулирующего характера, предусмотренные коллективными договорами, локальными нормативными актами, трудовыми договорами, которые работодатель вправе отнести к расходам на оплату труда на основании законодательства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2.8.2.4 премии за основные результаты производственно-хозяйственной (финансово-хозяйственной) деятельности - в размере, установленном коллективным договором, локальным нормативным актом в пределах 50% тарифной составляющей расходов (средств), направляемых на оплату труда. При наличии финансовой возможности, работодатель может увеличить размер премии.</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050AA">
        <w:rPr>
          <w:rFonts w:ascii="Times New Roman" w:hAnsi="Times New Roman" w:cs="Times New Roman"/>
          <w:sz w:val="28"/>
          <w:szCs w:val="28"/>
        </w:rPr>
        <w:t>КонсультантПлюс</w:t>
      </w:r>
      <w:proofErr w:type="spellEnd"/>
      <w:r w:rsidRPr="006050AA">
        <w:rPr>
          <w:rFonts w:ascii="Times New Roman" w:hAnsi="Times New Roman" w:cs="Times New Roman"/>
          <w:sz w:val="28"/>
          <w:szCs w:val="28"/>
        </w:rPr>
        <w:t>: примечание.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официальном тексте документа, видимо, допущена опечатка: Постановление от 21.02.90 N 66/3-138 "О совершенствовании организации зарплаты и введении новых тарифных ставок и должностных окладов работников за счет собственных средств предприятий и организаций ЖКХ и бытового обслуживания населения" принято Госкомтруда СССР, Секретариатом ВЦСПС, а не Правительством РФ.</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Премия начисляется на тарифную ставку (должностной оклад) с учетом доплат и надбавок в соответствии с действующим законодательством, в том числе согласно </w:t>
      </w:r>
      <w:hyperlink r:id="rId132" w:history="1">
        <w:r w:rsidRPr="006050AA">
          <w:rPr>
            <w:rFonts w:ascii="Times New Roman" w:hAnsi="Times New Roman" w:cs="Times New Roman"/>
            <w:color w:val="0000FF"/>
            <w:sz w:val="28"/>
            <w:szCs w:val="28"/>
          </w:rPr>
          <w:t>Постановлению</w:t>
        </w:r>
      </w:hyperlink>
      <w:r w:rsidRPr="006050AA">
        <w:rPr>
          <w:rFonts w:ascii="Times New Roman" w:hAnsi="Times New Roman" w:cs="Times New Roman"/>
          <w:sz w:val="28"/>
          <w:szCs w:val="28"/>
        </w:rPr>
        <w:t xml:space="preserve"> Правительства РФ от 21.02.90 N 66/3-138 "О совершенствовании организации зарплаты и введении новых тарифных ставок и должностных окладов работников за счет собственных средств предприятий и организаций ЖКХ и бытового обслуживания населения".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2.8.2.5 по итогам работы за год по результатам деятельности в отчетном периоде, согласно коллективному договору, в пределах 33% тарифной составляющей расходов, направляемых на оплату труда (3,96 должностного оклада за полный год);</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2.8.2.6 ежемесячные вознаграждения за выслугу лет, согласно коллективному договору, в пределах 15% тарифной составляющей расходов, направляемых на оплату труда;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2.8.2.7 иные виды премирования работников, в том числе по показателям, предусмотренным </w:t>
      </w:r>
      <w:hyperlink w:anchor="Par80" w:history="1">
        <w:r w:rsidRPr="006050AA">
          <w:rPr>
            <w:rFonts w:ascii="Times New Roman" w:hAnsi="Times New Roman" w:cs="Times New Roman"/>
            <w:color w:val="0000FF"/>
            <w:sz w:val="28"/>
            <w:szCs w:val="28"/>
          </w:rPr>
          <w:t>пунктом 2.5</w:t>
        </w:r>
      </w:hyperlink>
      <w:r w:rsidRPr="006050AA">
        <w:rPr>
          <w:rFonts w:ascii="Times New Roman" w:hAnsi="Times New Roman" w:cs="Times New Roman"/>
          <w:sz w:val="28"/>
          <w:szCs w:val="28"/>
        </w:rPr>
        <w:t xml:space="preserve"> настоящего Соглашения;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2.9. Доплаты за классность водителям, работающим в Организациях газового хозяйства, а также в других организациях ЖКХ, производится в следующем порядке: водителям первого класса - не ниже 25%, водителям второго класса - не ниже 10%.</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2.10. Оплата труда руководителей, специалистов и служащих производится на основе должностных окладов, установленных в соответствии с должностью и квалификацией работника.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Оплата труда руководителей Организаций производится в соответствии с действующим трудовым законодательством и иными содержащими нормы трудового права нормативными правовыми актами.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lastRenderedPageBreak/>
        <w:t>Изменение (повышение) должностного оклада руководителя производится одновременно с увеличением тарифных ставок Организации. Премирование руководителей Организаций, не имеющих прибыли, может производиться за счет средств на оплату труда, относимых на себестоимость работ (услуг).</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Конкретный порядок и размеры премирования определяются локальными нормативными актами Организации.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2.11. Заработная плата выплачивается каждые полмесяца в день, установленный правилами внутреннего трудового распорядка Организации, коллективным договором, трудовым договором.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2.12. Задержки выплаты заработной платы не допускаются и являются нарушением законодательства, настоящего Соглашения и влекут за собой ответственность работодателя в соответствии с законодательством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Время приостановки работы в случае задержки выплаты заработной платы на срок более 15 дней оплачивается в размере среднего заработка.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Не допускается приостановление работы работниками, в трудовые обязанности которых входит выполнение работ, непосредственно связанных с обеспечением жизнедеятельности населения (энергообеспечение, отопление и теплоснабжение, водоснабжение, газоснабжение, вывоз ТБО), а также обслуживающих оборудование, остановка которого представляет непосредственную угрозу жизни и здоровью людей.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2.13. Введение и пересмотр трудовых функций, норм и нормативов, введение новых или изменение условий оплаты труда производится работодателем по согласованию с выборным органом первичной профсоюзной организации в сроки, предусмотренные коллективными договорами.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Работники должны быть предупреждены об изменениях не позднее, чем за два месяца.</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center"/>
        <w:outlineLvl w:val="1"/>
        <w:rPr>
          <w:rFonts w:ascii="Times New Roman" w:hAnsi="Times New Roman" w:cs="Times New Roman"/>
          <w:sz w:val="28"/>
          <w:szCs w:val="28"/>
        </w:rPr>
      </w:pPr>
      <w:r w:rsidRPr="006050AA">
        <w:rPr>
          <w:rFonts w:ascii="Times New Roman" w:hAnsi="Times New Roman" w:cs="Times New Roman"/>
          <w:sz w:val="28"/>
          <w:szCs w:val="28"/>
        </w:rPr>
        <w:t>3. Рабочее время и время отдыха</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3.1. Режим рабочего времени и времени отдыха устанавливается правилами внутреннего трудового распорядка Организации.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Нормальная продолжительность рабочего времени работников не может превышать 40 часов в неделю.</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bookmarkStart w:id="3" w:name="Par152"/>
      <w:bookmarkEnd w:id="3"/>
      <w:r w:rsidRPr="006050AA">
        <w:rPr>
          <w:rFonts w:ascii="Times New Roman" w:hAnsi="Times New Roman" w:cs="Times New Roman"/>
          <w:sz w:val="28"/>
          <w:szCs w:val="28"/>
        </w:rPr>
        <w:t xml:space="preserve">Для работников, условия труда </w:t>
      </w:r>
      <w:proofErr w:type="gramStart"/>
      <w:r w:rsidRPr="006050AA">
        <w:rPr>
          <w:rFonts w:ascii="Times New Roman" w:hAnsi="Times New Roman" w:cs="Times New Roman"/>
          <w:sz w:val="28"/>
          <w:szCs w:val="28"/>
        </w:rPr>
        <w:t>на рабочих местах</w:t>
      </w:r>
      <w:proofErr w:type="gramEnd"/>
      <w:r w:rsidRPr="006050AA">
        <w:rPr>
          <w:rFonts w:ascii="Times New Roman" w:hAnsi="Times New Roman" w:cs="Times New Roman"/>
          <w:sz w:val="28"/>
          <w:szCs w:val="28"/>
        </w:rPr>
        <w:t xml:space="preserve"> которых по результатам специальной оценки условий труда отнесены к вредным условиям труда 3 или 4 степени или опасным условиям труда, устанавливается сокращенная продолжительность рабочего времени - не более 36 часов в неделю.</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lastRenderedPageBreak/>
        <w:t xml:space="preserve">На основании коллективного договора Организации, а также письменного согласия работника, оформленного путем заключения отдельного соглашения к трудовому договору, продолжительность рабочего времени, указанная в </w:t>
      </w:r>
      <w:hyperlink w:anchor="Par152" w:history="1">
        <w:r w:rsidRPr="006050AA">
          <w:rPr>
            <w:rFonts w:ascii="Times New Roman" w:hAnsi="Times New Roman" w:cs="Times New Roman"/>
            <w:color w:val="0000FF"/>
            <w:sz w:val="28"/>
            <w:szCs w:val="28"/>
          </w:rPr>
          <w:t>абзаце третьем</w:t>
        </w:r>
      </w:hyperlink>
      <w:r w:rsidRPr="006050AA">
        <w:rPr>
          <w:rFonts w:ascii="Times New Roman" w:hAnsi="Times New Roman" w:cs="Times New Roman"/>
          <w:sz w:val="28"/>
          <w:szCs w:val="28"/>
        </w:rPr>
        <w:t xml:space="preserve"> настоящего пункта,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коллективным договором Организации.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При пятидневной рабочей неделе работникам предоставляется два выходных дня, при шестидневной - один выходной день в неделю.</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3.2. 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при 36-часовой рабочей неделе - 8 часов;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при 30-часовой рабочей неделе и менее - 6 часов.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Коллективным договором Организации, а также при наличии письменного согласия работника, оформленного путем заключения отдельного соглашения к трудовому договору, максимально допустимая продолжительность ежедневной работы (смены) для указанных работников может быть увеличена при условии соблюдения предельной еженедельной продолжительности рабочего времени, установленной в соответствии с </w:t>
      </w:r>
      <w:hyperlink r:id="rId133" w:history="1">
        <w:r w:rsidRPr="006050AA">
          <w:rPr>
            <w:rFonts w:ascii="Times New Roman" w:hAnsi="Times New Roman" w:cs="Times New Roman"/>
            <w:color w:val="0000FF"/>
            <w:sz w:val="28"/>
            <w:szCs w:val="28"/>
          </w:rPr>
          <w:t>частями первой</w:t>
        </w:r>
      </w:hyperlink>
      <w:r w:rsidRPr="006050AA">
        <w:rPr>
          <w:rFonts w:ascii="Times New Roman" w:hAnsi="Times New Roman" w:cs="Times New Roman"/>
          <w:sz w:val="28"/>
          <w:szCs w:val="28"/>
        </w:rPr>
        <w:t xml:space="preserve"> - </w:t>
      </w:r>
      <w:hyperlink r:id="rId134" w:history="1">
        <w:r w:rsidRPr="006050AA">
          <w:rPr>
            <w:rFonts w:ascii="Times New Roman" w:hAnsi="Times New Roman" w:cs="Times New Roman"/>
            <w:color w:val="0000FF"/>
            <w:sz w:val="28"/>
            <w:szCs w:val="28"/>
          </w:rPr>
          <w:t>третьей статьи 92</w:t>
        </w:r>
      </w:hyperlink>
      <w:r w:rsidRPr="006050AA">
        <w:rPr>
          <w:rFonts w:ascii="Times New Roman" w:hAnsi="Times New Roman" w:cs="Times New Roman"/>
          <w:sz w:val="28"/>
          <w:szCs w:val="28"/>
        </w:rPr>
        <w:t xml:space="preserve"> Трудового кодекса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при 36-часовой рабочей неделе - до 12 часов;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при 30-часовой рабочей неделе и менее - до 8 часов.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Размеры, порядок и условия компенсаций не могут быть ухудшены или снижены по сравнению с порядком, условиями и размером фактически реализуемых в отношении данных работников компенсационных мер по состоянию на день внесения изменений по результатам СОУТ (</w:t>
      </w:r>
      <w:hyperlink r:id="rId135" w:history="1">
        <w:r w:rsidRPr="006050AA">
          <w:rPr>
            <w:rFonts w:ascii="Times New Roman" w:hAnsi="Times New Roman" w:cs="Times New Roman"/>
            <w:color w:val="0000FF"/>
            <w:sz w:val="28"/>
            <w:szCs w:val="28"/>
          </w:rPr>
          <w:t>ст. 15</w:t>
        </w:r>
      </w:hyperlink>
      <w:r w:rsidRPr="006050AA">
        <w:rPr>
          <w:rFonts w:ascii="Times New Roman" w:hAnsi="Times New Roman" w:cs="Times New Roman"/>
          <w:sz w:val="28"/>
          <w:szCs w:val="28"/>
        </w:rPr>
        <w:t xml:space="preserve"> ФЗ "О специальной оценке условий труда".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3.3. В Организациях, приостановка работы которых невозможна по производственно-техническим условиям или вследствие необходимости постоянного непрерывного обслуживания потребителей жилищно-коммунальных услуг, выходные дни предоставляются в различные дни недели поочередно каждой группе работников согласно графикам сменности, утверждаемым работодателем с учетом мнения выборного органа профсоюзной организации.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3.4. Когда по условиям производства (работы) у индивидуального предпринимателя,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w:t>
      </w:r>
      <w:r w:rsidRPr="006050AA">
        <w:rPr>
          <w:rFonts w:ascii="Times New Roman" w:hAnsi="Times New Roman" w:cs="Times New Roman"/>
          <w:sz w:val="28"/>
          <w:szCs w:val="28"/>
        </w:rPr>
        <w:lastRenderedPageBreak/>
        <w:t>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Порядок введения суммированного учета рабочего времени устанавливается правилами внутреннего трудового распорядка.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bookmarkStart w:id="4" w:name="Par167"/>
      <w:bookmarkEnd w:id="4"/>
      <w:r w:rsidRPr="006050AA">
        <w:rPr>
          <w:rFonts w:ascii="Times New Roman" w:hAnsi="Times New Roman" w:cs="Times New Roman"/>
          <w:sz w:val="28"/>
          <w:szCs w:val="28"/>
        </w:rPr>
        <w:t>3.5. Помимо ежегодных дополнительных оплачиваемых отпусков, предусмотренных законодательством Российской Федерации, при наличии финансовой возможности работникам предоставляются дополнительные оплачиваемые отпуска по следующим основаниям: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а) рождение ребенка;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б) собственная свадьба, свадьба детей;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смерть супруга (супруги), членов семьи (детей, родителей, родных братьев и сестер).</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Матери (отцу) либо другому лицу (опекуну, попечителю), воспитывающему ребенка - учащегося младших классов (1 - 4 класс), предоставляется дополнительный однодневный оплачиваемый отпуск в День знаний (1 сентября).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Порядок и условия предоставления отпусков, предусмотренных настоящим пунктом, устанавливаются непосредственно в Организациях.</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3.6. Ежегодные дополнительные оплачиваемые отпуска предоставляются работникам, условия труда </w:t>
      </w:r>
      <w:proofErr w:type="gramStart"/>
      <w:r w:rsidRPr="006050AA">
        <w:rPr>
          <w:rFonts w:ascii="Times New Roman" w:hAnsi="Times New Roman" w:cs="Times New Roman"/>
          <w:sz w:val="28"/>
          <w:szCs w:val="28"/>
        </w:rPr>
        <w:t>на рабочих местах</w:t>
      </w:r>
      <w:proofErr w:type="gramEnd"/>
      <w:r w:rsidRPr="006050AA">
        <w:rPr>
          <w:rFonts w:ascii="Times New Roman" w:hAnsi="Times New Roman" w:cs="Times New Roman"/>
          <w:sz w:val="28"/>
          <w:szCs w:val="28"/>
        </w:rPr>
        <w:t xml:space="preserve"> которых по результатам специальной оценки условий труда отнесены к вредным условиям труда 2, 3 или 4 степени либо опасным условиям труда.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Минимальная продолжительность ежегодного дополнительного оплачиваемого отпуска вышеуказанным работникам составляет 7 календарных дней. Компенсация дополнительного оплачиваемого отпуска сверх 7 календарных дней производится в размерах не ниже, чем за дни неиспользованного отпуска.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Организации с учетом результатов специальной оценки условий труда.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lastRenderedPageBreak/>
        <w:t>На основании коллективного договора Организации,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превышающего 7 календарных дней, может быть заменена денежной компенсацией в порядке, в размерах и на условиях, которые установлены коллективным договором Организации.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Порядок предоставления дополнительных оплачиваемых отпусков, предусмотренных настоящим пунктом, устанавливается непосредственно в Организациях.</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3.7. Ежегодные дополнительные оплачиваемые отпуска предоставляются работникам с ненормированным рабочим днем. Продолжительность отпусков определяется коллективным договором или локальным нормативным актом и принимается с учетом коллективного договора и мнения выборного органа первичной профсоюзной организации.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3.8. Продолжительность сезонных работ в системах жизнеобеспечения населения определяется периодом предоставления соответствующих услуг. Особенность таких сезонных работ предусматривается региональными отраслевыми тарифными соглашениями и коллективными договорами Организаций.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Настоящим Соглашением устанавливается Перечень сезонных работ, проведение которых возможно в течение периода (сезона), в состав которого включается: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а) производство, передача и реализация тепловой энергии (отопительный период);</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б) обеспечение сохранности имущества и оборудования для производства, передачи и реализации тепловой энергии (неотопительный период).</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Отопительный период утверждается органами исполнительной власти субъектов Российской Федерации. Неотопительный период - период работ за рамками отопительного периода.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3.9. В Организациях отмечаются профессиональные дни и праздники, установленные законодательством Российской Федерации.</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center"/>
        <w:outlineLvl w:val="1"/>
        <w:rPr>
          <w:rFonts w:ascii="Times New Roman" w:hAnsi="Times New Roman" w:cs="Times New Roman"/>
          <w:sz w:val="28"/>
          <w:szCs w:val="28"/>
        </w:rPr>
      </w:pPr>
      <w:r w:rsidRPr="006050AA">
        <w:rPr>
          <w:rFonts w:ascii="Times New Roman" w:hAnsi="Times New Roman" w:cs="Times New Roman"/>
          <w:sz w:val="28"/>
          <w:szCs w:val="28"/>
        </w:rPr>
        <w:t>4. Охрана труда</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4.1. Работодатели обеспечивают в области охраны труда: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4.1.1. Соблюдение норм и правил, проведение мероприятий в сфере охраны труда в соответствии с законодательством Российской Федерации, в том числе по реализации "</w:t>
      </w:r>
      <w:hyperlink r:id="rId136" w:history="1">
        <w:r w:rsidRPr="006050AA">
          <w:rPr>
            <w:rFonts w:ascii="Times New Roman" w:hAnsi="Times New Roman" w:cs="Times New Roman"/>
            <w:color w:val="0000FF"/>
            <w:sz w:val="28"/>
            <w:szCs w:val="28"/>
          </w:rPr>
          <w:t>Правил</w:t>
        </w:r>
      </w:hyperlink>
      <w:r w:rsidRPr="006050AA">
        <w:rPr>
          <w:rFonts w:ascii="Times New Roman" w:hAnsi="Times New Roman" w:cs="Times New Roman"/>
          <w:sz w:val="28"/>
          <w:szCs w:val="28"/>
        </w:rPr>
        <w:t xml:space="preserve"> по охране труда в ЖКХ", утвержденных приказом Минтруда России от 07.07.2015 г. N 439н, зарегистрированного Минюстом России 11.08.2015 г., N 38474.</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4.1.2. Соответствие нормативно-технической документации Организации по охране труда нормативным правовым актам, содержащим требования охраны труда содержащим требования функционирования систем управления охраной труда (далее - СУОТ). С целью минимизации уголовной, </w:t>
      </w:r>
      <w:r w:rsidRPr="006050AA">
        <w:rPr>
          <w:rFonts w:ascii="Times New Roman" w:hAnsi="Times New Roman" w:cs="Times New Roman"/>
          <w:sz w:val="28"/>
          <w:szCs w:val="28"/>
        </w:rPr>
        <w:lastRenderedPageBreak/>
        <w:t>административной и гражданско-правовой ответственности внедрение и сертификацию СУОТ при реализации обязательных требований законодательства, техники безопасности и безопасности жизни и здоровья граждан.</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4.1.3. Своевременное проведение специальной оценки условий труда с замерами параметров вредных и опасных факторов, разработка мероприятий и принятие мер по снижению параметров до нормативных значений.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4.1.4. Информирование работников об условиях труда на рабочих местах и компенсациях за работу с вредными условиями труда.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4.1.5. Обучение работников безопасным методам и приемам выполнения работ, своевременное проведение инструктажей и проверку знаний требований норм и правил по охране труда.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4.1.6. Выдачу работникам сертифицированной спецодежды, </w:t>
      </w:r>
      <w:proofErr w:type="spellStart"/>
      <w:r w:rsidRPr="006050AA">
        <w:rPr>
          <w:rFonts w:ascii="Times New Roman" w:hAnsi="Times New Roman" w:cs="Times New Roman"/>
          <w:sz w:val="28"/>
          <w:szCs w:val="28"/>
        </w:rPr>
        <w:t>спецобуви</w:t>
      </w:r>
      <w:proofErr w:type="spellEnd"/>
      <w:r w:rsidRPr="006050AA">
        <w:rPr>
          <w:rFonts w:ascii="Times New Roman" w:hAnsi="Times New Roman" w:cs="Times New Roman"/>
          <w:sz w:val="28"/>
          <w:szCs w:val="28"/>
        </w:rPr>
        <w:t xml:space="preserve"> и других средств индивидуальной защиты в соответствии с установленными нормами. Конкретный перечень обязательной к выдаче спецодежды, </w:t>
      </w:r>
      <w:proofErr w:type="spellStart"/>
      <w:r w:rsidRPr="006050AA">
        <w:rPr>
          <w:rFonts w:ascii="Times New Roman" w:hAnsi="Times New Roman" w:cs="Times New Roman"/>
          <w:sz w:val="28"/>
          <w:szCs w:val="28"/>
        </w:rPr>
        <w:t>спецобуви</w:t>
      </w:r>
      <w:proofErr w:type="spellEnd"/>
      <w:r w:rsidRPr="006050AA">
        <w:rPr>
          <w:rFonts w:ascii="Times New Roman" w:hAnsi="Times New Roman" w:cs="Times New Roman"/>
          <w:sz w:val="28"/>
          <w:szCs w:val="28"/>
        </w:rPr>
        <w:t xml:space="preserve">, в том числе теплой, других средств индивидуальной защиты, а также нормы их выдачи устанавливаются в коллективном договоре. Работа без соответствующей спецодежды, </w:t>
      </w:r>
      <w:proofErr w:type="spellStart"/>
      <w:r w:rsidRPr="006050AA">
        <w:rPr>
          <w:rFonts w:ascii="Times New Roman" w:hAnsi="Times New Roman" w:cs="Times New Roman"/>
          <w:sz w:val="28"/>
          <w:szCs w:val="28"/>
        </w:rPr>
        <w:t>спецобуви</w:t>
      </w:r>
      <w:proofErr w:type="spellEnd"/>
      <w:r w:rsidRPr="006050AA">
        <w:rPr>
          <w:rFonts w:ascii="Times New Roman" w:hAnsi="Times New Roman" w:cs="Times New Roman"/>
          <w:sz w:val="28"/>
          <w:szCs w:val="28"/>
        </w:rPr>
        <w:t xml:space="preserve"> и других средств индивидуальной защиты запрещается.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4.1.7. Выдачу работникам молока или других равноценных пищевых продуктов в соответствии с </w:t>
      </w:r>
      <w:hyperlink r:id="rId137" w:history="1">
        <w:r w:rsidRPr="006050AA">
          <w:rPr>
            <w:rFonts w:ascii="Times New Roman" w:hAnsi="Times New Roman" w:cs="Times New Roman"/>
            <w:color w:val="0000FF"/>
            <w:sz w:val="28"/>
            <w:szCs w:val="28"/>
          </w:rPr>
          <w:t>приказом</w:t>
        </w:r>
      </w:hyperlink>
      <w:r w:rsidRPr="006050AA">
        <w:rPr>
          <w:rFonts w:ascii="Times New Roman" w:hAnsi="Times New Roman" w:cs="Times New Roman"/>
          <w:sz w:val="28"/>
          <w:szCs w:val="28"/>
        </w:rPr>
        <w:t xml:space="preserve"> </w:t>
      </w:r>
      <w:proofErr w:type="spellStart"/>
      <w:r w:rsidRPr="006050AA">
        <w:rPr>
          <w:rFonts w:ascii="Times New Roman" w:hAnsi="Times New Roman" w:cs="Times New Roman"/>
          <w:sz w:val="28"/>
          <w:szCs w:val="28"/>
        </w:rPr>
        <w:t>Минздравсоцразвития</w:t>
      </w:r>
      <w:proofErr w:type="spellEnd"/>
      <w:r w:rsidRPr="006050AA">
        <w:rPr>
          <w:rFonts w:ascii="Times New Roman" w:hAnsi="Times New Roman" w:cs="Times New Roman"/>
          <w:sz w:val="28"/>
          <w:szCs w:val="28"/>
        </w:rPr>
        <w:t xml:space="preserve"> России от 16.02.2009 N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4.1.8. Проведение обязательных предварительных и периодических медицинских осмотров работников в соответствии с требованиями законодательства.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4.1.9. Проведение анализа причин несчастных случаев и профессиональных заболеваний, разработку и внедрение профилактических мероприятий по их предупреждению.</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4.1.10. Расследование и учет несчастных случаев на производстве в соответствии с действующим законодательством и своевременное доведение информации о несчастных случаях в территориальные организации Профсоюза жизнеобеспечения.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4.1.11. Осуществление обязательного социального страхования работников от несчастных случаев на производстве и профессиональных заболеваний.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4.1.12. Недопущение работников установленных категорий к выполнению ими трудовых обязанностей без прохождения обязательных медицинских осмотров, а также в случае медицинских противопоказаний.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lastRenderedPageBreak/>
        <w:t>4.1.13. 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4.1.14. Рассмотрение представлений и выполнение предписаний должностных лиц органов государственного надзора и контроля за соблюдением требований охраны труда в установленные законодательством сроки, а также технических инспекторов труда Профсоюза жизнеобеспечения.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4.1.15. Рассмотрение представлений уполномоченного по охране труда первичных профсоюзных организаций согласно коллективным договорам или локальным нормативным актам.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4.1.16. Обучение уполномоченных лиц, выполняющих функции по охране труда и состоящих в штате Организации, не реже 1 раза в три года, обеспечение их нормативно-технической литературой, правилами и инструкциями по охране труда.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4.1.17. Сохранение за работниками места работы, должности и среднего заработка за время приостановки работ вследствие нарушения законодательства об охране труда и нормативных требований по технике безопасности не по их вине.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4.1.18. Совместно с первичными профсоюзными организациями проведение конкурсов на звание "Лучший уполномоченный по охране труда".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4.2. Первичные профсоюзные организации в области охраны труда: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4.2.1. Организуют контроль за соблюдением законных прав и интересов работников в области охраны труда через соответствующие комиссии и уполномоченных по охране труда.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4.2.2. Обеспечивают ежегодный контроль за разработкой и выполнением соглашений по охране труда и функционированием СУОТ.</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4.2.3. Оказывают консультативную помощь работникам по вопросам условий и охраны труда, по предоставлению льгот и компенсаций за вредные условия труда, а также при получении травм в результате несчастных случаев на производстве.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4.2.4. Способствуют осуществлению мер, направленных на улучшение условий охраны труда и снижение производственного травматизма.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4.3. Работодатели обеспечивают эффективность функционирования СУОТ, предоставление работникам следующих льгот, гарантий и компенсаций в порядке и на условиях, определяемых непосредственно в Организациях:</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4.3.1. Выплату единовременного пособия в случаях:</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а) гибели работника на производстве по вине работодателя и отсутствии вины работника на каждого его иждивенца (дети в возрасте до 18 лет, супруг (супруга) при отсутствии самостоятельного дохода и инвалиды, состоящие на иждивении работника) в размере годового заработка погибшего, но не менее 500 тысяч рублей на всех иждивенцев в совокупности (пособие распределяется равными частями на каждого иждивенца);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lastRenderedPageBreak/>
        <w:t>б) установления инвалидности в результате увечья по вине работодателя и отсутствии вины работника или профессионального заболевания в размерах:</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инвалидам 1 группы не менее 75 процентов годового заработка;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инвалидам 2 группы не менее 50 процентов годового заработка;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инвалидам 3 группы не менее 30 процентов годового заработка.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4.3.2. Доплату к трудовой пенсии по инвалидности неработающему инвалиду, получившему инвалидность в результате увечья по вине работодателя и отсутствии вины работника, детям в возрасте до 18 лет погибшего на производстве работника.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4.4. Работодатель в установленном порядке производит расходы на обеспечение нормальных, безопасных условий труда, реализацию мер по охране труда и технике безопасности, предусмотренных законодательством Российской Федерации, в том числе: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4.4.1. Расходы, связанные с приобретением и бесплатной выдачей специальной одежды, специальной обуви и других средств индивидуальной защиты, смывающих и обезвреживающих средств (по нормам не ниже предусмотренных законодательством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4.4.2. Расходы, связанные с приобретением и бесплатной выдачей молока и других равноценных пищевых продуктов (по нормам не ниже предусмотренных законодательством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4.4.3. Расходы, связанные с проведением мероприятий по специальной оценке условий труда.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4.4.4. Расходы в размере не менее 0,2 процента суммы затрат на производство (работ, услуг), связанные с проведением мероприятий, направленных на улучшение условий и охраны труда.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4.4.5. Расходы, связанные с проведением обязательных медицинских осмотров (обследований) работников.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4.4.6. Расходы на санитарно-бытовое и лечебно-профилактическое обслуживание работников в соответствии с требованиями охраны труда.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4.4.7. Иные расходы, связанные с обеспечением безопасных условий труда работников.</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center"/>
        <w:outlineLvl w:val="1"/>
        <w:rPr>
          <w:rFonts w:ascii="Times New Roman" w:hAnsi="Times New Roman" w:cs="Times New Roman"/>
          <w:sz w:val="28"/>
          <w:szCs w:val="28"/>
        </w:rPr>
      </w:pPr>
      <w:r w:rsidRPr="006050AA">
        <w:rPr>
          <w:rFonts w:ascii="Times New Roman" w:hAnsi="Times New Roman" w:cs="Times New Roman"/>
          <w:sz w:val="28"/>
          <w:szCs w:val="28"/>
        </w:rPr>
        <w:t>5. Занятость</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5.1. Работодатели при участии первичных профсоюзных организаций проводят политику занятости на основе повышения трудовой мобильности внутри Организации (включая совмещение профессий и должностей, внутреннее совместительство), результативности профессиональной деятельности и постоянного роста профессионально-квалификационного уровня каждого работника в соответствии с профессиональными стандартами, развития и сохранения кадрового потенциала на экономически целесообразных рабочих местах и содействия занятости высвобождаемых работников. При этом возможно привлечение к трудовой деятельности мигрантов в соответствии с действующим законодательством Российской </w:t>
      </w:r>
      <w:r w:rsidRPr="006050AA">
        <w:rPr>
          <w:rFonts w:ascii="Times New Roman" w:hAnsi="Times New Roman" w:cs="Times New Roman"/>
          <w:sz w:val="28"/>
          <w:szCs w:val="28"/>
        </w:rPr>
        <w:lastRenderedPageBreak/>
        <w:t>Федерации на работу, на которую не соглашаются граждане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Работодатели не допускают необоснованного сокращения рабочих мест.</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5.2. Работодатели обеспечивают:</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5.2.1. Сохранение за работником среднего месячного заработка на весь период обучения при направлении его на профессиональную подготовку, переподготовку и повышение квалификации с отрывом от производства, в том числе на соответствие требованиям профессиональных стандартов.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5.2.2. Предоставление работы по специальности выпускникам образовательных учреждений начального, среднего, высшего профессионального образования в соответствии с заключенными договорами на обучение и полученными оценками профессиональных квалификаций в соответствии с требования федерального </w:t>
      </w:r>
      <w:hyperlink r:id="rId138" w:history="1">
        <w:r w:rsidRPr="006050AA">
          <w:rPr>
            <w:rFonts w:ascii="Times New Roman" w:hAnsi="Times New Roman" w:cs="Times New Roman"/>
            <w:color w:val="0000FF"/>
            <w:sz w:val="28"/>
            <w:szCs w:val="28"/>
          </w:rPr>
          <w:t>закона</w:t>
        </w:r>
      </w:hyperlink>
      <w:r w:rsidRPr="006050AA">
        <w:rPr>
          <w:rFonts w:ascii="Times New Roman" w:hAnsi="Times New Roman" w:cs="Times New Roman"/>
          <w:sz w:val="28"/>
          <w:szCs w:val="28"/>
        </w:rPr>
        <w:t xml:space="preserve"> от 03.07.2016 г. N 238-ФЗ "О независимой оценке квалификаций" (далее - ФЗ N 238).</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5.2.3. Использование следующих возможностей для минимизации сокращения численности или штата работников при компенсациях, установленных в коллективных договорах:</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а) естественный отток кадров (собственное желание, выход на пенсию и другое);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б) переподготовка кадров, их перемещение внутри Организации.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5.2.4. Предоставление работникам, увольняемым из филиалов, представительств и иных обособленных структурных подразделений Организации в связи с сокращением штата или численности работников, информации о вакансиях в других филиалах, представительствах, иных обособленных подразделениях данной Организации.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5.2.5. Предоставление высвобождаемым работникам возможности переобучения новым профессиям до наступления срока расторжения трудового договора с сохранением средней заработной платы на весь срок обучения.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5.2.6. Предоставление работникам, предупрежденным об увольнении в связи с принятым решением о ликвидации Организации, сокращением численности или штата, информации о направлении в установленном законодательством порядке в органы службы занятости письменного сообщения о проведении соответствующих мероприятий для содействия в их трудоустройстве, а также оплачиваемого времени для поиска работы в порядке, установленном непосредственно в Организациях.</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5.2.7. Предоставление возможности переподготовки, трудоустройства и установление льготных условий и режима работы работникам, потерявшим трудоспособность в связи с увечьем или профессиональным заболеванием, в соответствии с медицинскими рекомендациями.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5.2.8. Сохранение за работниками, работавшими до призыва (поступления) на военную службу в данной организации в течение трех месяцев после увольнения с военной службы, права на поступление на работу в ту же организацию, а за проходившими военную службу по призыву (в том числе и за офицерами, призванными на военную службу в </w:t>
      </w:r>
      <w:r w:rsidRPr="006050AA">
        <w:rPr>
          <w:rFonts w:ascii="Times New Roman" w:hAnsi="Times New Roman" w:cs="Times New Roman"/>
          <w:sz w:val="28"/>
          <w:szCs w:val="28"/>
        </w:rPr>
        <w:lastRenderedPageBreak/>
        <w:t>соответствии с указом Президента Российской Федерации) - также права на должность не ниже занимаемой до призыва на военную службу (</w:t>
      </w:r>
      <w:hyperlink r:id="rId139" w:history="1">
        <w:r w:rsidRPr="006050AA">
          <w:rPr>
            <w:rFonts w:ascii="Times New Roman" w:hAnsi="Times New Roman" w:cs="Times New Roman"/>
            <w:color w:val="0000FF"/>
            <w:sz w:val="28"/>
            <w:szCs w:val="28"/>
          </w:rPr>
          <w:t>п. 5 ст. 23</w:t>
        </w:r>
      </w:hyperlink>
      <w:r w:rsidRPr="006050AA">
        <w:rPr>
          <w:rFonts w:ascii="Times New Roman" w:hAnsi="Times New Roman" w:cs="Times New Roman"/>
          <w:sz w:val="28"/>
          <w:szCs w:val="28"/>
        </w:rPr>
        <w:t xml:space="preserve"> ФЗ от 27 мая 1998 г. N 76-ФЗ "О статусе военнослужащих") при наличии финансовой возможности Организации.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5.3. Первичные профсоюзные организации обязуются: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5.3.1. Проводить взаимные консультации с работодателем по проблемам занятости.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5.3.2. Содействовать проведению разъяснительной работы по реализации мероприятий, проводимых при реформировании жилищно-коммунального хозяйства, по социальной и трудовой адаптации работников Организаций и оказанию им психологической поддержки.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5.4. Критерием массового увольнения работников при сокращении численности или штата работников Организации является увольнение свыше 10% работников Организации единовременно.</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5.5. При реорганизации Организаций применяется процедура продолжения трудовых отношений, предусмотренная </w:t>
      </w:r>
      <w:hyperlink r:id="rId140" w:history="1">
        <w:r w:rsidRPr="006050AA">
          <w:rPr>
            <w:rFonts w:ascii="Times New Roman" w:hAnsi="Times New Roman" w:cs="Times New Roman"/>
            <w:color w:val="0000FF"/>
            <w:sz w:val="28"/>
            <w:szCs w:val="28"/>
          </w:rPr>
          <w:t>ч. 5 ст. 75</w:t>
        </w:r>
      </w:hyperlink>
      <w:r w:rsidRPr="006050AA">
        <w:rPr>
          <w:rFonts w:ascii="Times New Roman" w:hAnsi="Times New Roman" w:cs="Times New Roman"/>
          <w:sz w:val="28"/>
          <w:szCs w:val="28"/>
        </w:rPr>
        <w:t xml:space="preserve"> Трудового кодекса Российской Федерации (далее - ТК РФ). При реорганизации Организаций или смене собственника имущества Организации трудовые отношения с согласия работника продолжаются, прекращение в этих случаях трудового договора по инициативе работодателя возможно только согласно действующему законодательству.</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5.6. Работодатели обязуются: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а) извещать выборные органы первичных профсоюзных организаций о предстоящей реорганизации и предоставлять им информацию о решении о реорганизации, принятом уполномоченным органом управления Организации, в течение 20 дней со дня принятия соответствующего решения, но не менее чем за 2 месяца до начала реорганизации;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б) представлять в выборные органы первичных профсоюзных организаций в письменной форме информацию о сокращении численности или штата работников Организации не позднее чем за 2 месяца до начала проведения соответствующих мероприятий, а в случае массового сокращения - не позднее чем за 3 месяца до начала проведения соответствующих мероприятий в соответствии со </w:t>
      </w:r>
      <w:hyperlink r:id="rId141" w:history="1">
        <w:r w:rsidRPr="006050AA">
          <w:rPr>
            <w:rFonts w:ascii="Times New Roman" w:hAnsi="Times New Roman" w:cs="Times New Roman"/>
            <w:color w:val="0000FF"/>
            <w:sz w:val="28"/>
            <w:szCs w:val="28"/>
          </w:rPr>
          <w:t>ст. 180</w:t>
        </w:r>
      </w:hyperlink>
      <w:r w:rsidRPr="006050AA">
        <w:rPr>
          <w:rFonts w:ascii="Times New Roman" w:hAnsi="Times New Roman" w:cs="Times New Roman"/>
          <w:sz w:val="28"/>
          <w:szCs w:val="28"/>
        </w:rPr>
        <w:t xml:space="preserve"> ТК РФ;</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При равной производительности труда и квалификации предпочтение (преимущественное право) в оставлении на работе отдается: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лицам, в семье которых нет других Работников с самостоятельным заработком;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lastRenderedPageBreak/>
        <w:t>- работникам, получившим в период работы у данного работодателя трудовое увечье или профессиональное заболевание;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инвалидам Великой Отечественной войны и инвалидам боевых действий по защите Отечества;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работникам, повышающим свою квалификацию по направлению работодателя без отрыва от работы;</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 работникам </w:t>
      </w:r>
      <w:proofErr w:type="spellStart"/>
      <w:r w:rsidRPr="006050AA">
        <w:rPr>
          <w:rFonts w:ascii="Times New Roman" w:hAnsi="Times New Roman" w:cs="Times New Roman"/>
          <w:sz w:val="28"/>
          <w:szCs w:val="28"/>
        </w:rPr>
        <w:t>предпенсионного</w:t>
      </w:r>
      <w:proofErr w:type="spellEnd"/>
      <w:r w:rsidRPr="006050AA">
        <w:rPr>
          <w:rFonts w:ascii="Times New Roman" w:hAnsi="Times New Roman" w:cs="Times New Roman"/>
          <w:sz w:val="28"/>
          <w:szCs w:val="28"/>
        </w:rPr>
        <w:t xml:space="preserve"> возраста за два года до установленного законодательством срока выхода на пенсию.</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г) расторжение трудового договора по инициативе работодателя по основаниям, предусмотренным </w:t>
      </w:r>
      <w:hyperlink r:id="rId142" w:history="1">
        <w:proofErr w:type="spellStart"/>
        <w:r w:rsidRPr="006050AA">
          <w:rPr>
            <w:rFonts w:ascii="Times New Roman" w:hAnsi="Times New Roman" w:cs="Times New Roman"/>
            <w:color w:val="0000FF"/>
            <w:sz w:val="28"/>
            <w:szCs w:val="28"/>
          </w:rPr>
          <w:t>пп</w:t>
        </w:r>
        <w:proofErr w:type="spellEnd"/>
        <w:r w:rsidRPr="006050AA">
          <w:rPr>
            <w:rFonts w:ascii="Times New Roman" w:hAnsi="Times New Roman" w:cs="Times New Roman"/>
            <w:color w:val="0000FF"/>
            <w:sz w:val="28"/>
            <w:szCs w:val="28"/>
          </w:rPr>
          <w:t>. 2</w:t>
        </w:r>
      </w:hyperlink>
      <w:r w:rsidRPr="006050AA">
        <w:rPr>
          <w:rFonts w:ascii="Times New Roman" w:hAnsi="Times New Roman" w:cs="Times New Roman"/>
          <w:sz w:val="28"/>
          <w:szCs w:val="28"/>
        </w:rPr>
        <w:t xml:space="preserve">, </w:t>
      </w:r>
      <w:hyperlink r:id="rId143" w:history="1">
        <w:r w:rsidRPr="006050AA">
          <w:rPr>
            <w:rFonts w:ascii="Times New Roman" w:hAnsi="Times New Roman" w:cs="Times New Roman"/>
            <w:color w:val="0000FF"/>
            <w:sz w:val="28"/>
            <w:szCs w:val="28"/>
          </w:rPr>
          <w:t>3</w:t>
        </w:r>
      </w:hyperlink>
      <w:r w:rsidRPr="006050AA">
        <w:rPr>
          <w:rFonts w:ascii="Times New Roman" w:hAnsi="Times New Roman" w:cs="Times New Roman"/>
          <w:sz w:val="28"/>
          <w:szCs w:val="28"/>
        </w:rPr>
        <w:t xml:space="preserve">, </w:t>
      </w:r>
      <w:hyperlink r:id="rId144" w:history="1">
        <w:r w:rsidRPr="006050AA">
          <w:rPr>
            <w:rFonts w:ascii="Times New Roman" w:hAnsi="Times New Roman" w:cs="Times New Roman"/>
            <w:color w:val="0000FF"/>
            <w:sz w:val="28"/>
            <w:szCs w:val="28"/>
          </w:rPr>
          <w:t>5 ст. 81</w:t>
        </w:r>
      </w:hyperlink>
      <w:r w:rsidRPr="006050AA">
        <w:rPr>
          <w:rFonts w:ascii="Times New Roman" w:hAnsi="Times New Roman" w:cs="Times New Roman"/>
          <w:sz w:val="28"/>
          <w:szCs w:val="28"/>
        </w:rPr>
        <w:t xml:space="preserve"> ТК РФ, с работником - членом профсоюза производить с учетом мотивированного мнения выборного органа первичной профсоюзной организации (</w:t>
      </w:r>
      <w:hyperlink r:id="rId145" w:history="1">
        <w:r w:rsidRPr="006050AA">
          <w:rPr>
            <w:rFonts w:ascii="Times New Roman" w:hAnsi="Times New Roman" w:cs="Times New Roman"/>
            <w:color w:val="0000FF"/>
            <w:sz w:val="28"/>
            <w:szCs w:val="28"/>
          </w:rPr>
          <w:t>ст. 82</w:t>
        </w:r>
      </w:hyperlink>
      <w:r w:rsidRPr="006050AA">
        <w:rPr>
          <w:rFonts w:ascii="Times New Roman" w:hAnsi="Times New Roman" w:cs="Times New Roman"/>
          <w:sz w:val="28"/>
          <w:szCs w:val="28"/>
        </w:rPr>
        <w:t xml:space="preserve"> ТК РФ, </w:t>
      </w:r>
      <w:hyperlink r:id="rId146" w:history="1">
        <w:r w:rsidRPr="006050AA">
          <w:rPr>
            <w:rFonts w:ascii="Times New Roman" w:hAnsi="Times New Roman" w:cs="Times New Roman"/>
            <w:color w:val="0000FF"/>
            <w:sz w:val="28"/>
            <w:szCs w:val="28"/>
          </w:rPr>
          <w:t>п. 4 ст. 12</w:t>
        </w:r>
      </w:hyperlink>
      <w:r w:rsidRPr="006050AA">
        <w:rPr>
          <w:rFonts w:ascii="Times New Roman" w:hAnsi="Times New Roman" w:cs="Times New Roman"/>
          <w:sz w:val="28"/>
          <w:szCs w:val="28"/>
        </w:rPr>
        <w:t xml:space="preserve"> Федерального закона от 12.01.1996 N 10-ФЗ "О профессиональных союзах, их правах и гарантиях деятельности").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Увольнение председателя первичной профсоюзной организации, его заместителей производится по согласованию с выборным органом первичной профсоюзной организации (</w:t>
      </w:r>
      <w:hyperlink r:id="rId147" w:history="1">
        <w:r w:rsidRPr="006050AA">
          <w:rPr>
            <w:rFonts w:ascii="Times New Roman" w:hAnsi="Times New Roman" w:cs="Times New Roman"/>
            <w:color w:val="0000FF"/>
            <w:sz w:val="28"/>
            <w:szCs w:val="28"/>
          </w:rPr>
          <w:t>ст. 374</w:t>
        </w:r>
      </w:hyperlink>
      <w:r w:rsidRPr="006050AA">
        <w:rPr>
          <w:rFonts w:ascii="Times New Roman" w:hAnsi="Times New Roman" w:cs="Times New Roman"/>
          <w:sz w:val="28"/>
          <w:szCs w:val="28"/>
        </w:rPr>
        <w:t xml:space="preserve"> ТК РФ).</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050AA">
        <w:rPr>
          <w:rFonts w:ascii="Times New Roman" w:hAnsi="Times New Roman" w:cs="Times New Roman"/>
          <w:sz w:val="28"/>
          <w:szCs w:val="28"/>
        </w:rPr>
        <w:t>КонсультантПлюс</w:t>
      </w:r>
      <w:proofErr w:type="spellEnd"/>
      <w:r w:rsidRPr="006050AA">
        <w:rPr>
          <w:rFonts w:ascii="Times New Roman" w:hAnsi="Times New Roman" w:cs="Times New Roman"/>
          <w:sz w:val="28"/>
          <w:szCs w:val="28"/>
        </w:rPr>
        <w:t>: примечание.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Нумерация пунктов дана в соответствии с официальным текстом документа.</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5.8. Первичные профсоюзные организации обязуются: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а) разъяснять работникам особенности процедуры продолжения трудовых отношений в рамках реформирования жилищно-коммунального хозяйства;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б) содействовать принятию работниками решений о продолжении трудовых отношений и их адаптации к работе в реорганизованных Организациях;</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содействовать принятию высвобождаемыми работниками Организаций решений о возможности переобучения новым профессиям до наступления срока расторжения трудового договора.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5.9. В случае расторжения трудового договора с работником, подлежащим увольнению в связи с сокращением численности или штата, с ликвидацией Организации работодатель выплачивает ему все виды вознаграждений, положенных работникам Организации и носящих квартальный, полугодовой, годовой и иной характер в размерах пропорционально отработанному времени, а также производит компенсационные выплаты, денежные вознаграждения в порядке и на условиях, закрепленных в компенсационных соглашениях или коллективных договорах, действующих непосредственно в Организациях:</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а) увольняемым работникам - не менее 3-кратного среднего месячного заработка;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б) работникам </w:t>
      </w:r>
      <w:proofErr w:type="spellStart"/>
      <w:r w:rsidRPr="006050AA">
        <w:rPr>
          <w:rFonts w:ascii="Times New Roman" w:hAnsi="Times New Roman" w:cs="Times New Roman"/>
          <w:sz w:val="28"/>
          <w:szCs w:val="28"/>
        </w:rPr>
        <w:t>предпенсионного</w:t>
      </w:r>
      <w:proofErr w:type="spellEnd"/>
      <w:r w:rsidRPr="006050AA">
        <w:rPr>
          <w:rFonts w:ascii="Times New Roman" w:hAnsi="Times New Roman" w:cs="Times New Roman"/>
          <w:sz w:val="28"/>
          <w:szCs w:val="28"/>
        </w:rPr>
        <w:t xml:space="preserve"> возраста, но не более чем за два года до наступления установленного законодательством срока выхода на пенсию, - </w:t>
      </w:r>
      <w:r w:rsidRPr="006050AA">
        <w:rPr>
          <w:rFonts w:ascii="Times New Roman" w:hAnsi="Times New Roman" w:cs="Times New Roman"/>
          <w:sz w:val="28"/>
          <w:szCs w:val="28"/>
        </w:rPr>
        <w:lastRenderedPageBreak/>
        <w:t>выплата ежемесячного пособия в размере двукратной минимальной тарифной ставки в Российской Федерации, но не ниже прожиточного минимума в регионе до наступления пенсионного возраста или момента трудоустройства;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работникам пенсионного возраста - в размере не менее 3-кратного среднего месячного заработка, а увольняемым из Организаций, расположенных в районах Крайнего Севера и приравненных к ним местностях, - не менее 9-кратного среднего месячного заработка;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г) увольняемым работникам, имеющим двух и более детей в возрасте до 18 лет, - в размере не менее 5-кратного среднего месячного заработка;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д) увольняемым работникам, в семье которых нет других кормильцев, - в размере не менее 5-кратного среднего месячного заработка;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е) работникам, увольняемым из Организаций, расположенных в районах Крайнего Севера и приравненных к ним местностях, - в размере не менее 8-кратного среднего месячного заработка.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случае возникновения у работника права на получение нескольких выплат, предусмотренных настоящим пунктом, производится только одна выплата по выбору работника.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Указанные размеры выплат включают выплаты, установленные действующим законодательством.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5.10. По желанию работника выплаты могут быть заменены на оплату его переобучения, если учебное учреждение находится на территории субъекта Российской Федерации, где проживает работник, но не свыше затрат, определенных указанными выплатами.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5.11. Защита работников при несостоятельности (банкротстве), реорганизации и ликвидации предприятия: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5.11.1. Стороны будут всемерно способствовать финансовому оздоровлению организаций, сохранению действующих и созданию новых рабочих мест, информированию предприятий о рынке труда в отраслях, в том числе о перспективной потребности в кадрах, организации профессионального обучения, подготовке и переподготовке кадров, профессиональному консультированию высвобождаемых работников.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5.11.2. При резком ухудшении экономического положения организации, руководитель организации извещает об этом профсоюзный комитет, предоставляет по просьбе профкома информацию о финансовом состоянии организации и принимает действенные меры по улучшению положения. Стабилизация экономического положения организации не может производиться путем снижения заработной платы работников.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5.11.3. Профсоюзные комитеты организаций имеют право осуществлять общественный контроль за проведением процедур банкротства.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5.11.4. Коллективный договор сохраняет свое действие в случае изменения наименования организации, расторжения трудового договора с руководителем организации, реорганизации организации в форме преобразования. При реорганизации (слиянии, присоединении, разделении, выделении) организации коллективный договор сохраняет свое действие в </w:t>
      </w:r>
      <w:r w:rsidRPr="006050AA">
        <w:rPr>
          <w:rFonts w:ascii="Times New Roman" w:hAnsi="Times New Roman" w:cs="Times New Roman"/>
          <w:sz w:val="28"/>
          <w:szCs w:val="28"/>
        </w:rPr>
        <w:lastRenderedPageBreak/>
        <w:t>течение всего срока реорганизации. При смене формы собственности организации коллективный договор сохраняет свое действие в течение трех месяцев со дня перехода прав собственности. При ликвидации организации коллективный договор сохраняет свое действие в течение всего срока проведения ликвидации.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5.11.5. Смена собственника имущества организации, смена арендатора имущества, заключение концессионного соглашения не являются основанием для расторжения трудовых договоров с работниками организации, за исключением руководителя организации и главного бухгалтера.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При смене собственника имущества организации не допускается сокращение численности или штата работников до момента государственной регистрации перехода права собственности.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При изменении подведомственности (подчиненности) организации, а также при ее реорганизации (слиянии, присоединении, разделении, выделении, преобразовании) трудовые отношения с согласия работника продолжаются.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5.11.6. При продаже государственного или муниципального имущества, сдаче имущества в аренду или заключении концессионного соглашения по конкурсу стороны принимают меры по включению в условия конкурса следующих положений: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сохранение рабочих мест и условий оплаты труда работников;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переподготовка и (или) повышение квалификации работников;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сохранение профиля деятельности предприятия.</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center"/>
        <w:outlineLvl w:val="1"/>
        <w:rPr>
          <w:rFonts w:ascii="Times New Roman" w:hAnsi="Times New Roman" w:cs="Times New Roman"/>
          <w:sz w:val="28"/>
          <w:szCs w:val="28"/>
        </w:rPr>
      </w:pPr>
      <w:r w:rsidRPr="006050AA">
        <w:rPr>
          <w:rFonts w:ascii="Times New Roman" w:hAnsi="Times New Roman" w:cs="Times New Roman"/>
          <w:sz w:val="28"/>
          <w:szCs w:val="28"/>
        </w:rPr>
        <w:t>6. Социальная защита</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6.1. Выплаты социального характера, исходя из финансовых возможностей организаций, могут производиться за счет основной и прочей деятельности, в порядке и на условиях, устанавливаемых непосредственно в Организациях:</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6.1.1. Частичная (но не менее уровня прожиточного минимума трудоспособного населения) или полная компенсация расходов, подтвержденных соответствующими документами: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а) связанных с погребением умерших работников;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б) связанных с погребением близких родственников работников (супруга(и), детей, родителей);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связанных с погребением ветеранов Организации (порядок отнесения лиц к категории ветеранов определяется непосредственно в Организациях).</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6.1.2. Добровольное медицинское страхование и долгосрочное страхование жизни работников.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6.1.3. Негосударственное пенсионное обеспечение и добровольное пенсионное страхование работников в соответствии с программой негосударственного пенсионного обеспечения, принятой в Организации.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6.1.4. Выплата материальной помощи: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lastRenderedPageBreak/>
        <w:t>а) при уходе работника в ежегодный основной оплачиваемый отпуск в размере, установленном коллективным договором. Выплата по данному основанию производится не более одного раза за один рабочий год;</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б) при увольнении работника из Организации по собственному желанию после установления трудовой пенсии по старости (с учетом стажа работы и периода увольнения после наступления пенсионного возраста);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при рождении ребенка - не менее минимальной месячной тарифной ставки рабочего первого разряда;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г) при регистрации брака (если брак регистрируется впервые) - не менее минимальной месячной тарифной ставки рабочего первого разряда;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д) при увольнении работника в связи с призывом на военную службу в Вооруженные Силы Российской Федерации, другие войска, воинские формирования и органы, а также для первоначального обзаведения хозяйством гражданам, уволенным после прохождения военной службы по призыву и принятым на прежнее место работы.</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6.1.5. Частичная или полная компенсация подтвержденных расходов работников: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а) на содержание в детских дошкольных учреждениях и оздоровительных лагерях детей работников, в семьях которых сумма дохода на одного члена семьи не превышает прожиточного минимума;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б) на содержание детей-инвалидов в детских дошкольных учреждениях и приобретение им путевок в оздоровительные лагеря;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на содержание детей в детских дошкольных учреждениях и оздоровительных лагерях семьям, имеющим троих и более детей.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6.1.6. Единовременная выплата сверх норм, установленных законодательством Российской Федерации, в случае смерти работника от общего заболевания или несчастного случая в быту семье умершего, представившей свидетельство о смерти, в сумме не менее 15000 рублей.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6.1.7. Выплата единовременного вознаграждения работникам, удостоенным отраслевых наград и почетных званий.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6.1.8. Увеличение ежемесячной компенсации работникам, находящимся в оплачиваемом отпуске по уходу за ребенком до достижения им 1,5 лет, а с 1,5 до 3 лет установить и выплачивать повышенную компенсацию.</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6.1.9. Участие в улучшении жилищных условий работников на условиях ипотечного кредитования.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6.1.10. Частичная компенсация удорожания стоимости питания в рабочих столовых, а также стоимости проезда к месту работы.</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6.1.11. Пятидесятипроцентная скидка работникам отрасли на установленную плату за жилищно-коммунальные услуги в порядке и на условиях, определяемых непосредственно в Организациях.</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6.1.12. Предоставление оплачиваемого отпуска, исходя из тарифной ставки (должностного оклада) на оговариваемый в коллективном договоре срок: в День знаний, при рождении ребенка, собственной свадьбы или свадьбы детей, а также в случаях, предусмотренных </w:t>
      </w:r>
      <w:hyperlink w:anchor="Par167" w:history="1">
        <w:r w:rsidRPr="006050AA">
          <w:rPr>
            <w:rFonts w:ascii="Times New Roman" w:hAnsi="Times New Roman" w:cs="Times New Roman"/>
            <w:color w:val="0000FF"/>
            <w:sz w:val="28"/>
            <w:szCs w:val="28"/>
          </w:rPr>
          <w:t>п. 3.5</w:t>
        </w:r>
      </w:hyperlink>
      <w:r w:rsidRPr="006050AA">
        <w:rPr>
          <w:rFonts w:ascii="Times New Roman" w:hAnsi="Times New Roman" w:cs="Times New Roman"/>
          <w:sz w:val="28"/>
          <w:szCs w:val="28"/>
        </w:rPr>
        <w:t xml:space="preserve"> настоящего Соглашения.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lastRenderedPageBreak/>
        <w:t>6.1.13. Предоставление автотранспорта за счет средств Организации для организации отдыха работников, а также на культурно-массовые мероприятия. Порядок и условия предоставления указанных выплат устанавливаются непосредственно в Организациях.</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6.1.14. Предоставление отдельных компенсаций и гарантий работникам - членам профсоюза за определенную деятельность, в рамках соглашений, предусмотренных </w:t>
      </w:r>
      <w:hyperlink r:id="rId148" w:history="1">
        <w:r w:rsidRPr="006050AA">
          <w:rPr>
            <w:rFonts w:ascii="Times New Roman" w:hAnsi="Times New Roman" w:cs="Times New Roman"/>
            <w:color w:val="0000FF"/>
            <w:sz w:val="28"/>
            <w:szCs w:val="28"/>
          </w:rPr>
          <w:t>абзацем 10 статьи 45</w:t>
        </w:r>
      </w:hyperlink>
      <w:r w:rsidRPr="006050AA">
        <w:rPr>
          <w:rFonts w:ascii="Times New Roman" w:hAnsi="Times New Roman" w:cs="Times New Roman"/>
          <w:sz w:val="28"/>
          <w:szCs w:val="28"/>
        </w:rPr>
        <w:t xml:space="preserve"> Трудового кодекса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6.2. Работодатель обязуется: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6.2.1. Обеспечить государственное социальное страхование всех работников в соответствии с действующим законодательством.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6.2.2. Своевременно перечислять страховые взносы в Пенсионный фонд Российской Федерации, Фонд социального страхования Российской Федерации, Федеральный фонд обязательного медицинского страхования.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6.2.3. Беспрепятственно предоставлять информацию работникам о начислении страховых взносов в Пенсионный фонд Российской Федерации, (</w:t>
      </w:r>
      <w:hyperlink r:id="rId149" w:history="1">
        <w:r w:rsidRPr="006050AA">
          <w:rPr>
            <w:rFonts w:ascii="Times New Roman" w:hAnsi="Times New Roman" w:cs="Times New Roman"/>
            <w:color w:val="0000FF"/>
            <w:sz w:val="28"/>
            <w:szCs w:val="28"/>
          </w:rPr>
          <w:t>ст. 15</w:t>
        </w:r>
      </w:hyperlink>
      <w:r w:rsidRPr="006050AA">
        <w:rPr>
          <w:rFonts w:ascii="Times New Roman" w:hAnsi="Times New Roman" w:cs="Times New Roman"/>
          <w:sz w:val="28"/>
          <w:szCs w:val="28"/>
        </w:rPr>
        <w:t xml:space="preserve"> Федерального закона от 15.12.2001 N 167-ФЗ "Об обязательном пенсионом страховании в Российской Федерации"), а также другие социальные фонды.</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6.2.4. Осуществлять расходы на подготовку, переподготовку и повышение квалификации работников, включая обязательную подготовку и переподготовку производственно-технического персонала, исходя из требований профессиональных стандартов и оценки профессиональных квалификаций.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6.2.5. Осуществлять расходы на выплату пособия по временной нетрудоспособности вследствие заболевания (за исключением профессиональных заболеваний) в соответствии с действующим законодательством.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6.2.6. Осуществлять иные расходы, связанные с производством и (или) реализацией продукции и услуг, предусмотренных законодательством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6.3. Работодатель осуществляет расходы на совершенствование взаимоотношений в сфере социального партнерства в целях регулирования социально-трудовых отношений, которые включают в себя перечисления средств в виде сумм добровольных членских взносов (включая вступительные взносы), а также иные расходы, предусмотренные настоящим Соглашением, иными соглашениями в сфере социального партнерства, включая региональные отраслевые соглашения, коллективными договорами и локальными нормативными актами Организации, трудовыми договорами, заключенными с работниками и превышающими уровень обязательств, установленных законодательством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6.4. Оплата труда руководителя выборного органа первичной профсоюзной организации производится за счет средств работодателя (</w:t>
      </w:r>
      <w:hyperlink r:id="rId150" w:history="1">
        <w:r w:rsidRPr="006050AA">
          <w:rPr>
            <w:rFonts w:ascii="Times New Roman" w:hAnsi="Times New Roman" w:cs="Times New Roman"/>
            <w:color w:val="0000FF"/>
            <w:sz w:val="28"/>
            <w:szCs w:val="28"/>
          </w:rPr>
          <w:t>ст. 377</w:t>
        </w:r>
      </w:hyperlink>
      <w:r w:rsidRPr="006050AA">
        <w:rPr>
          <w:rFonts w:ascii="Times New Roman" w:hAnsi="Times New Roman" w:cs="Times New Roman"/>
          <w:sz w:val="28"/>
          <w:szCs w:val="28"/>
        </w:rPr>
        <w:t xml:space="preserve"> ТК РФ).</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lastRenderedPageBreak/>
        <w:t>6.5. Работодатели обеспечивают социальную защиту труда женщин и лиц с семейными обязанностями согласно действующему законодательству.</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6.5.1. Женщинам, работающим в сельской местности, предоставляется, по их письменному заявлению, один дополнительный выходной день в месяц без сохранения заработной платы (</w:t>
      </w:r>
      <w:hyperlink r:id="rId151" w:history="1">
        <w:r w:rsidRPr="006050AA">
          <w:rPr>
            <w:rFonts w:ascii="Times New Roman" w:hAnsi="Times New Roman" w:cs="Times New Roman"/>
            <w:color w:val="0000FF"/>
            <w:sz w:val="28"/>
            <w:szCs w:val="28"/>
          </w:rPr>
          <w:t>ст. 262</w:t>
        </w:r>
      </w:hyperlink>
      <w:r w:rsidRPr="006050AA">
        <w:rPr>
          <w:rFonts w:ascii="Times New Roman" w:hAnsi="Times New Roman" w:cs="Times New Roman"/>
          <w:sz w:val="28"/>
          <w:szCs w:val="28"/>
        </w:rPr>
        <w:t xml:space="preserve"> ТК РФ).</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6.5.2. В соответствии с </w:t>
      </w:r>
      <w:hyperlink r:id="rId152" w:history="1">
        <w:r w:rsidRPr="006050AA">
          <w:rPr>
            <w:rFonts w:ascii="Times New Roman" w:hAnsi="Times New Roman" w:cs="Times New Roman"/>
            <w:color w:val="0000FF"/>
            <w:sz w:val="28"/>
            <w:szCs w:val="28"/>
          </w:rPr>
          <w:t>Постановлением</w:t>
        </w:r>
      </w:hyperlink>
      <w:r w:rsidRPr="006050AA">
        <w:rPr>
          <w:rFonts w:ascii="Times New Roman" w:hAnsi="Times New Roman" w:cs="Times New Roman"/>
          <w:sz w:val="28"/>
          <w:szCs w:val="28"/>
        </w:rPr>
        <w:t xml:space="preserve"> Верховного Совета РСФСР от 01.11.1990 N 298/3-1 "О неотложных мерах по улучшению положения женщин, семьи, охраны материнства и детства на селе" устанавливается 36-часовая рабочая неделя в Организациях, находящихся в сельской местности. При этом заработная плата выплачивается в том же размере, что и при полной продолжительности еженедельной работы (40 часов).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6.5.3. Одному из работающих родителей (опекуну, попечителю) для ухода за детьми-инвалидами по их письменному заявлению предоставляется 4 дополнительных оплачиваемых выходных дня в месяц. Оплата каждого дополнительного выходного дня производится в размере среднего заработка за счет средств Фонда социального страхования Российской Федерации (</w:t>
      </w:r>
      <w:hyperlink r:id="rId153" w:history="1">
        <w:r w:rsidRPr="006050AA">
          <w:rPr>
            <w:rFonts w:ascii="Times New Roman" w:hAnsi="Times New Roman" w:cs="Times New Roman"/>
            <w:color w:val="0000FF"/>
            <w:sz w:val="28"/>
            <w:szCs w:val="28"/>
          </w:rPr>
          <w:t>ст. 262</w:t>
        </w:r>
      </w:hyperlink>
      <w:r w:rsidRPr="006050AA">
        <w:rPr>
          <w:rFonts w:ascii="Times New Roman" w:hAnsi="Times New Roman" w:cs="Times New Roman"/>
          <w:sz w:val="28"/>
          <w:szCs w:val="28"/>
        </w:rPr>
        <w:t xml:space="preserve"> ТК РФ).</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6.5.4. При прохождении обязательного диспансерного обследования в медицинских учреждениях за беременными женщинами сохраняется средний заработок по месту работы (</w:t>
      </w:r>
      <w:hyperlink r:id="rId154" w:history="1">
        <w:r w:rsidRPr="006050AA">
          <w:rPr>
            <w:rFonts w:ascii="Times New Roman" w:hAnsi="Times New Roman" w:cs="Times New Roman"/>
            <w:color w:val="0000FF"/>
            <w:sz w:val="28"/>
            <w:szCs w:val="28"/>
          </w:rPr>
          <w:t>ст. 254</w:t>
        </w:r>
      </w:hyperlink>
      <w:r w:rsidRPr="006050AA">
        <w:rPr>
          <w:rFonts w:ascii="Times New Roman" w:hAnsi="Times New Roman" w:cs="Times New Roman"/>
          <w:sz w:val="28"/>
          <w:szCs w:val="28"/>
        </w:rPr>
        <w:t xml:space="preserve"> ТК РФ).</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6.5.5. По просьбе беременной женщины, одного из родителей (опекуна, попечителя), имеющей ребенка в возрасте до 14 лет (ребенка-инвалида до 18 лет), или лица, осуществляющего уход за больным членом семьи в соответствии с медицинским заключением, им устанавливается неполный рабочий день или неполная рабочая неделя. Оплата труда в этих случаях производится пропорционально отработанному времени или в зависимости от выполненного объема работ (</w:t>
      </w:r>
      <w:hyperlink r:id="rId155" w:history="1">
        <w:r w:rsidRPr="006050AA">
          <w:rPr>
            <w:rFonts w:ascii="Times New Roman" w:hAnsi="Times New Roman" w:cs="Times New Roman"/>
            <w:color w:val="0000FF"/>
            <w:sz w:val="28"/>
            <w:szCs w:val="28"/>
          </w:rPr>
          <w:t>ст. 93</w:t>
        </w:r>
      </w:hyperlink>
      <w:r w:rsidRPr="006050AA">
        <w:rPr>
          <w:rFonts w:ascii="Times New Roman" w:hAnsi="Times New Roman" w:cs="Times New Roman"/>
          <w:sz w:val="28"/>
          <w:szCs w:val="28"/>
        </w:rPr>
        <w:t xml:space="preserve"> ТК РФ).</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6.5.6. Обеспечивать условия и охрану труда женщин и молодежи (подростков), для чего:</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а) проводить первоочередную специальную оценку условий труда рабочих мест женщин и подростков по условиям труда;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б) выполнять мероприятия по механизации ручных и тяжелых физических работ для обеспечения норм предельно допустимых нагрузок для женщин и подростков, установленных </w:t>
      </w:r>
      <w:hyperlink r:id="rId156" w:history="1">
        <w:r w:rsidRPr="006050AA">
          <w:rPr>
            <w:rFonts w:ascii="Times New Roman" w:hAnsi="Times New Roman" w:cs="Times New Roman"/>
            <w:color w:val="0000FF"/>
            <w:sz w:val="28"/>
            <w:szCs w:val="28"/>
          </w:rPr>
          <w:t>Постановлением</w:t>
        </w:r>
      </w:hyperlink>
      <w:r w:rsidRPr="006050AA">
        <w:rPr>
          <w:rFonts w:ascii="Times New Roman" w:hAnsi="Times New Roman" w:cs="Times New Roman"/>
          <w:sz w:val="28"/>
          <w:szCs w:val="28"/>
        </w:rPr>
        <w:t xml:space="preserve"> Совмина - Правительства РФ от 06.02.1993 N 105;</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ограничивать применение труда женщин на тяжелых работах и работах с вредными и опасными условиями труда (</w:t>
      </w:r>
      <w:hyperlink r:id="rId157" w:history="1">
        <w:r w:rsidRPr="006050AA">
          <w:rPr>
            <w:rFonts w:ascii="Times New Roman" w:hAnsi="Times New Roman" w:cs="Times New Roman"/>
            <w:color w:val="0000FF"/>
            <w:sz w:val="28"/>
            <w:szCs w:val="28"/>
          </w:rPr>
          <w:t>ст. 253</w:t>
        </w:r>
      </w:hyperlink>
      <w:r w:rsidRPr="006050AA">
        <w:rPr>
          <w:rFonts w:ascii="Times New Roman" w:hAnsi="Times New Roman" w:cs="Times New Roman"/>
          <w:sz w:val="28"/>
          <w:szCs w:val="28"/>
        </w:rPr>
        <w:t xml:space="preserve"> ТК РФ);</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г) исключать применение труда лиц моложе 18 лет на работах с вредными и (или) опасными условиями труда, на подземных работах, а также на работах, выполнение которых может причинить вред их здоровью (</w:t>
      </w:r>
      <w:hyperlink r:id="rId158" w:history="1">
        <w:r w:rsidRPr="006050AA">
          <w:rPr>
            <w:rFonts w:ascii="Times New Roman" w:hAnsi="Times New Roman" w:cs="Times New Roman"/>
            <w:color w:val="0000FF"/>
            <w:sz w:val="28"/>
            <w:szCs w:val="28"/>
          </w:rPr>
          <w:t>ст. 265</w:t>
        </w:r>
      </w:hyperlink>
      <w:r w:rsidRPr="006050AA">
        <w:rPr>
          <w:rFonts w:ascii="Times New Roman" w:hAnsi="Times New Roman" w:cs="Times New Roman"/>
          <w:sz w:val="28"/>
          <w:szCs w:val="28"/>
        </w:rPr>
        <w:t xml:space="preserve"> ТК РФ).</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6.6. Работнику, имеющему двух и более детей в возрасте до 14 лет, работнику, имеющему ребенка-инвалида в возрасте до 18 лет, одинокой матери, воспитывающей ребенка в возрасте до 14 лет, отцу, воспитывающему ребенка в возрасте до 14 лет без матери, коллективным </w:t>
      </w:r>
      <w:r w:rsidRPr="006050AA">
        <w:rPr>
          <w:rFonts w:ascii="Times New Roman" w:hAnsi="Times New Roman" w:cs="Times New Roman"/>
          <w:sz w:val="28"/>
          <w:szCs w:val="28"/>
        </w:rPr>
        <w:lastRenderedPageBreak/>
        <w:t>договором могут устанавливаться ежегодные дополнительные отпуска без сохранения заработной платы в удобное для них время продолжительностью до четырнадцати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 (</w:t>
      </w:r>
      <w:hyperlink r:id="rId159" w:history="1">
        <w:r w:rsidRPr="006050AA">
          <w:rPr>
            <w:rFonts w:ascii="Times New Roman" w:hAnsi="Times New Roman" w:cs="Times New Roman"/>
            <w:color w:val="0000FF"/>
            <w:sz w:val="28"/>
            <w:szCs w:val="28"/>
          </w:rPr>
          <w:t>ст. 263</w:t>
        </w:r>
      </w:hyperlink>
      <w:r w:rsidRPr="006050AA">
        <w:rPr>
          <w:rFonts w:ascii="Times New Roman" w:hAnsi="Times New Roman" w:cs="Times New Roman"/>
          <w:sz w:val="28"/>
          <w:szCs w:val="28"/>
        </w:rPr>
        <w:t xml:space="preserve"> ТК РФ).</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6.7. Предоставлять отдельные компенсации и гарантии работникам - членам профсоюза за определенную деятельность, в рамках соглашений, предусмотренных </w:t>
      </w:r>
      <w:hyperlink r:id="rId160" w:history="1">
        <w:r w:rsidRPr="006050AA">
          <w:rPr>
            <w:rFonts w:ascii="Times New Roman" w:hAnsi="Times New Roman" w:cs="Times New Roman"/>
            <w:color w:val="0000FF"/>
            <w:sz w:val="28"/>
            <w:szCs w:val="28"/>
          </w:rPr>
          <w:t>абзацем 10 статьи 45</w:t>
        </w:r>
      </w:hyperlink>
      <w:r w:rsidRPr="006050AA">
        <w:rPr>
          <w:rFonts w:ascii="Times New Roman" w:hAnsi="Times New Roman" w:cs="Times New Roman"/>
          <w:sz w:val="28"/>
          <w:szCs w:val="28"/>
        </w:rPr>
        <w:t xml:space="preserve"> Трудового кодекса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6.8. Работодатели обеспечивают социальную защиту молодежи: создают необходимые правовые, экономические, бытовые и организационные условия и гарантии для профессионального становления молодых работников, содействия их духовному, культурному и физическому развитию. Работодатели обязуются: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6.8.1. Восстанавливать и совершенствовать систему подготовки, переподготовки и повышения квалификации молодых кадров, предусматривать в коллективных договорах выделение средств на эти цели.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6.8.2. Утверждать в Организациях Положение о наставничестве, закреплять наставников за всеми молодыми работниками не позднее 6 месяцев с начала их работы и выплачивать наставникам надбавку к окладу не менее 10% размера оклада.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6.8.3. Предоставлять молодым работникам, совмещающим работу с обучением в образовательных учреждениях профессионального образования, и работникам, поступающим в указанные учреждения, гарантии и льготы в соответствии с действующим законодательством.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6.8.4. Производить несовершеннолетним работникам, имеющим сокращенный рабочий день, оплату труда в размере, как и работникам соответствующих категорий при полной продолжительности ежедневной работы.</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6.8.5. Способствовать созданию в Организациях молодежных организаций (советы молодых специалистов, молодежные комиссии профсоюзных организаций, другие формы молодежного самоуправления).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6.8.6. Оказывает материальную помощь молодым работникам по просьбе первичной профсоюзной организации предприятия.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6.9. Организации, исходя из своих финансовых возможностей, предусматривают предоставление следующих льгот, гарантий и компенсаций в порядке и на условиях, устанавливаемых непосредственно в Организации: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6.9.1. Предоставление молодым семьям из фонда Организации долгосрочных льготных или беспроцентных займов, ссуд на строительство и приобретение жилья, предметов длительного пользования для домашнего обихода, на обучение на платной основе в учебных заведениях.</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6.9.2. Предоставление молодым родителям, воспитывающим двоих и более детей (по их заявлению), ежемесячно один свободный день от работы с </w:t>
      </w:r>
      <w:r w:rsidRPr="006050AA">
        <w:rPr>
          <w:rFonts w:ascii="Times New Roman" w:hAnsi="Times New Roman" w:cs="Times New Roman"/>
          <w:sz w:val="28"/>
          <w:szCs w:val="28"/>
        </w:rPr>
        <w:lastRenderedPageBreak/>
        <w:t>оплатой из прибыли Организации в размере тарифной ставки (должностного оклада) работника.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6.9.3. Обеспечение молодых рабочих и их семей необходимыми условиями для занятия физкультурой и спортом, художественной самодеятельностью.</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6.10. Первичные профсоюзные организации обязуются: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6.10.1. Способствовать созданию в Организации надлежащих условий повышения квалификации и общеобразовательного уровня молодежи.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6.10.2. Содействовать созданию в Организациях молодежных организаций и молодежного фонда и привлечению в него средств.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6.10.3. Ходатайствовать о предоставлении дополнительных гарантий, материальной помощи, льгот и компенсаций для закрепления на работе молодежи по сравнению с действующим законодательством.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6.10.4. Обеспечивать в полном объеме социальную защиту работников согласно коллективным договорам и ОТС.</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center"/>
        <w:outlineLvl w:val="1"/>
        <w:rPr>
          <w:rFonts w:ascii="Times New Roman" w:hAnsi="Times New Roman" w:cs="Times New Roman"/>
          <w:sz w:val="28"/>
          <w:szCs w:val="28"/>
        </w:rPr>
      </w:pPr>
      <w:r w:rsidRPr="006050AA">
        <w:rPr>
          <w:rFonts w:ascii="Times New Roman" w:hAnsi="Times New Roman" w:cs="Times New Roman"/>
          <w:sz w:val="28"/>
          <w:szCs w:val="28"/>
        </w:rPr>
        <w:t>7. Социальное партнерство, гарантии и основы</w:t>
      </w:r>
    </w:p>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сотрудничества сторон</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7.1. ОООР ЖКК и Профсоюз жизнеобеспечения: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7.1.1. Обращаются к Минстрою России с просьбой о содействии в решении следующих вопросов: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7.1.1.1. По устойчивому социально-экономическому развитию ЖКК в субъектах Российской Федерации и муниципальных образований;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7.1.1.2. Сбалансированному соблюдению экономических интересов хозяйствующих субъектов, осуществляющих деятельность в ЖКК, работников, состоящих в трудовых отношениях с указанными хозяйствующими субъектами, и потребителей жилищных и коммунальных услуг;</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7.1.1.3. В организации создания достойных условий работы и оплаты труда работникам сферы жилищного и коммунального хозяйства; содействует развитию социального партнерства в отрасли и в муниципальных образованиях, устанавливает показатели работы регионов и муниципальных образований согласно степени их участия в социальном партнерстве.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7.1.1.4. Сохранению и развитию кадрового потенциала работников ЖКК, в том числе на основе внедрения отраслевой системы профессиональных квалификаций.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7.1.1.5. В контроле за исполнением Соглашения в полном объеме через взаимодействие с ФАС России, государственными органами, регулирующими ценовую и тарифную политику, Минтрудом России, </w:t>
      </w:r>
      <w:proofErr w:type="spellStart"/>
      <w:r w:rsidRPr="006050AA">
        <w:rPr>
          <w:rFonts w:ascii="Times New Roman" w:hAnsi="Times New Roman" w:cs="Times New Roman"/>
          <w:sz w:val="28"/>
          <w:szCs w:val="28"/>
        </w:rPr>
        <w:t>Рострудом</w:t>
      </w:r>
      <w:proofErr w:type="spellEnd"/>
      <w:r w:rsidRPr="006050AA">
        <w:rPr>
          <w:rFonts w:ascii="Times New Roman" w:hAnsi="Times New Roman" w:cs="Times New Roman"/>
          <w:sz w:val="28"/>
          <w:szCs w:val="28"/>
        </w:rPr>
        <w:t xml:space="preserve"> и другими федеральными ведомствами.</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050AA">
        <w:rPr>
          <w:rFonts w:ascii="Times New Roman" w:hAnsi="Times New Roman" w:cs="Times New Roman"/>
          <w:sz w:val="28"/>
          <w:szCs w:val="28"/>
        </w:rPr>
        <w:t>КонсультантПлюс</w:t>
      </w:r>
      <w:proofErr w:type="spellEnd"/>
      <w:r w:rsidRPr="006050AA">
        <w:rPr>
          <w:rFonts w:ascii="Times New Roman" w:hAnsi="Times New Roman" w:cs="Times New Roman"/>
          <w:sz w:val="28"/>
          <w:szCs w:val="28"/>
        </w:rPr>
        <w:t>: примечание.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lastRenderedPageBreak/>
        <w:t>Нумерация подпунктов дана в соответствии с официальным текстом документа.</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7.2.1. Осуществляют совместный контроль за исполнением настоящего Соглашения.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7.2.2. Предоставляют друг другу информацию, необходимую для анализа хода реализации настоящего Соглашения, рассмотрения вопросов о внесении в него изменений и дополнений, а также разработки последующих соглашений.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7.2.3. Рассматривают вопросы, не включенные в настоящее Соглашение, проводят взаимные консультации.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7.2.4. Информируют друг друга о принятии локальных нормативных актов, содержащих нормы трудового права.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7.2.5. Принимают меры по урегулированию коллективных трудовых споров.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7.2.6. Взаимодействуют в вопросах представления особо отличившихся работников к награждению государственными наградами и присвоению почетных званий Российской Федерации, награждению почетными грамотами федеральных органов исполнительной власти, ЦК Профсоюза жизнеобеспечения.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7.2.7. Представляют в Правительство Российской Федерации предложения по решению трудовых и социально-экономических вопросов, учитывающих особенности труда и быта работников соответствующих сфер деятельности.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7.2.8. Участвуют в установленном законом порядке в подготовке проектов нормативных правовых актов по вопросам, затрагивающим социально-трудовые и экономические интересы работников системы жизнеобеспечения населения.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7.2.9. Участвуют в разработке и содействуют реализации государственных программ и проектов социально-экономического развития и реформирования жилищно-коммунального хозяйства, привлечению инвестиций в эту сферу, укреплению ее материально-технической базы, а также в реализации социальных проектов Российской Федерации "Доходы государственной казны", "Народный контроль", "Кадры для национальной экономики", "Знак Качества "Сделано в России", "За высокий социальный стандарт", "Забота", "За достойную заработную плату".</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050AA">
        <w:rPr>
          <w:rFonts w:ascii="Times New Roman" w:hAnsi="Times New Roman" w:cs="Times New Roman"/>
          <w:sz w:val="28"/>
          <w:szCs w:val="28"/>
        </w:rPr>
        <w:t>КонсультантПлюс</w:t>
      </w:r>
      <w:proofErr w:type="spellEnd"/>
      <w:r w:rsidRPr="006050AA">
        <w:rPr>
          <w:rFonts w:ascii="Times New Roman" w:hAnsi="Times New Roman" w:cs="Times New Roman"/>
          <w:sz w:val="28"/>
          <w:szCs w:val="28"/>
        </w:rPr>
        <w:t>: примечание.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официальном тексте документа, видимо, допущена опечатка: Федеральный закон "О независимой оценке квалификаций" от 03.07.2016 имеет номер 238-ФЗ, а не 283-ФЗ."</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7.2.10. В соответствии с требованиями Федерального </w:t>
      </w:r>
      <w:hyperlink r:id="rId161" w:history="1">
        <w:r w:rsidRPr="006050AA">
          <w:rPr>
            <w:rFonts w:ascii="Times New Roman" w:hAnsi="Times New Roman" w:cs="Times New Roman"/>
            <w:color w:val="0000FF"/>
            <w:sz w:val="28"/>
            <w:szCs w:val="28"/>
          </w:rPr>
          <w:t>закона</w:t>
        </w:r>
      </w:hyperlink>
      <w:r w:rsidRPr="006050AA">
        <w:rPr>
          <w:rFonts w:ascii="Times New Roman" w:hAnsi="Times New Roman" w:cs="Times New Roman"/>
          <w:sz w:val="28"/>
          <w:szCs w:val="28"/>
        </w:rPr>
        <w:t xml:space="preserve"> "О независимой оценке квалификаций" N 283-ФЗ от 03.07.2016 г. и </w:t>
      </w:r>
      <w:hyperlink r:id="rId162" w:history="1">
        <w:r w:rsidRPr="006050AA">
          <w:rPr>
            <w:rFonts w:ascii="Times New Roman" w:hAnsi="Times New Roman" w:cs="Times New Roman"/>
            <w:color w:val="0000FF"/>
            <w:sz w:val="28"/>
            <w:szCs w:val="28"/>
          </w:rPr>
          <w:t>постановления</w:t>
        </w:r>
      </w:hyperlink>
      <w:r w:rsidRPr="006050AA">
        <w:rPr>
          <w:rFonts w:ascii="Times New Roman" w:hAnsi="Times New Roman" w:cs="Times New Roman"/>
          <w:sz w:val="28"/>
          <w:szCs w:val="28"/>
        </w:rPr>
        <w:t xml:space="preserve"> Правительства Российской Федерации от 27.06.2016 г. N 584 "О применении профессиональных стандартов в части требований, </w:t>
      </w:r>
      <w:r w:rsidRPr="006050AA">
        <w:rPr>
          <w:rFonts w:ascii="Times New Roman" w:hAnsi="Times New Roman" w:cs="Times New Roman"/>
          <w:sz w:val="28"/>
          <w:szCs w:val="28"/>
        </w:rPr>
        <w:lastRenderedPageBreak/>
        <w:t>обязательных для применения государственными внебюджетными фондами Российской Федерации, государственными или муниципальными учреждениями, государственными или муниципальными унитарными предприятиями, а также государственными корпорациями, государственными компаниями и хозяйственными обществами, более пятидесяти процентов акций (долей) в уставном капитале которых находится в государственной собственности или муниципальной собственности" Стороны Соглашения участвуют:</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в создании и развитии отраслевой системы оценки профессиональных квалификаций;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в осуществлении профессионально-общественной аккредитации образовательных программ учреждений образования на соответствие их отраслевым профессиональным стандартам;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в формировании оптимального качества состава и численности трудовых ресурсов, необходимых для развития жилищно-коммунального хозяйства;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в мероприятиях по повышению качества и конкурентоспособности товаров стройиндустрии и жилищно-коммунальных услуг для потребителей, а также повышению уровня материального положения работников жилищно-коммунального хозяйства;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в создании условий для повышения уровня и качества социальных гарантий работникам жилищно-коммунального хозяйства, в том числе за счет привлечения социально-ответственного бизнеса, иных негосударственных источников финансирования.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7.2.11. Прорабатывают в соответствующих органах власти вопросы по обеспечению своевременного финансирования жилищно-коммунального хозяйства и принятию экономически обоснованных тарифов в части расходов на оплату труда, охрану труда, социальное обеспечение, а также иных вопросов в рамках настоящего Соглашения.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7.2.12. В соответствии с </w:t>
      </w:r>
      <w:hyperlink w:anchor="Par76" w:history="1">
        <w:r w:rsidRPr="006050AA">
          <w:rPr>
            <w:rFonts w:ascii="Times New Roman" w:hAnsi="Times New Roman" w:cs="Times New Roman"/>
            <w:color w:val="0000FF"/>
            <w:sz w:val="28"/>
            <w:szCs w:val="28"/>
          </w:rPr>
          <w:t>пунктом 2.4</w:t>
        </w:r>
      </w:hyperlink>
      <w:r w:rsidRPr="006050AA">
        <w:rPr>
          <w:rFonts w:ascii="Times New Roman" w:hAnsi="Times New Roman" w:cs="Times New Roman"/>
          <w:sz w:val="28"/>
          <w:szCs w:val="28"/>
        </w:rPr>
        <w:t xml:space="preserve"> настоящего Соглашения устанавливают размер минимальной месячной тарифной ставки рабочих первого разряда, который применяется в обязательном порядке во всех Организациях отрасли - участниках Соглашения; добиваются принятия коллективных договоров в организациях согласно ОТС.</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7.2.13. Содействуют техническим и внештатным инспекторам труда Профсоюза жизнеобеспечения проведению проверок условий и охраны труда на предприятиях, участвующих в Соглашении, с правом выдачи представлений или предписаний (по согласованию с </w:t>
      </w:r>
      <w:proofErr w:type="spellStart"/>
      <w:r w:rsidRPr="006050AA">
        <w:rPr>
          <w:rFonts w:ascii="Times New Roman" w:hAnsi="Times New Roman" w:cs="Times New Roman"/>
          <w:sz w:val="28"/>
          <w:szCs w:val="28"/>
        </w:rPr>
        <w:t>Госинспекцией</w:t>
      </w:r>
      <w:proofErr w:type="spellEnd"/>
      <w:r w:rsidRPr="006050AA">
        <w:rPr>
          <w:rFonts w:ascii="Times New Roman" w:hAnsi="Times New Roman" w:cs="Times New Roman"/>
          <w:sz w:val="28"/>
          <w:szCs w:val="28"/>
        </w:rPr>
        <w:t>) работодателю, обязательных для рассмотрения и устранению причин ухудшающих условия и охрану труда работников.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7.3. ОООР ЖКК:</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7.3.1. Получает от своих членов информацию о размере минимальной месячной тарифной ставки рабочих первого разряда, установленном в Организации, иную информацию, необходимую для контроля за исполнением настоящего Соглашения, анализирует полученные сведения, </w:t>
      </w:r>
      <w:r w:rsidRPr="006050AA">
        <w:rPr>
          <w:rFonts w:ascii="Times New Roman" w:hAnsi="Times New Roman" w:cs="Times New Roman"/>
          <w:sz w:val="28"/>
          <w:szCs w:val="28"/>
        </w:rPr>
        <w:lastRenderedPageBreak/>
        <w:t>проводит предварительные переговоры с Организациями по размеру минимальной месячной тарифной ставке и размеру индексации.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7.3.2. Проводит среди своих членов работу, направленную на обеспечение невмешательства в деятельность профсоюзных организаций, если она не противоречит положениям законодательства Российской Федерации, а также на соблюдение гарантий деятельности профсоюзных организаций, установленных законодательством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7.3.3. Оказывает работодателям консультационную помощь по вопросам реализации настоящего Соглашения.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7.3.4. Обобщает опыт реформирования Организаций, вырабатывает механизмы, направленные на оптимальное решение вопросов в сфере социально-трудовых отношений в период реформирования Организаций, принимает при необходимости участие в мероприятиях, проводимых в рамках реформирования отрасли.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7.3.5. Обеспечивает организацию обучающих семинаров, совещаний для целей выполнения настоящего Соглашения.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7.3.6. Оказывает работодателям консультационную помощь в организации переподготовки работников Организаций (по заявкам работодателей).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7.3.7. Содействует созданию организаций Профсоюза жизнеобеспечения в Организациях, где они еще не созданы, способствует развитию коллективно-договорных отношений с Профсоюзом жизнеобеспечения на всех уровнях социального партнерства, а также в пределах своей компетенции оказывает поддержку Профсоюзу жизнеобеспечения в деятельности по реализации его основных уставных целей и задач.</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7.3.8. Оказывает работодателям помощь в работе с профсоюзными организациями (региональными, Организации).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7.3.9. Реализует иные права, выполняет иные обязанности, установленные законодательством Российской Федерации, настоящим Соглашением.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7.4. Профсоюз жизнеобеспечения: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7.4.1. Не вмешивается и обеспечивает невмешательство своих структурных подразделений в оперативно-хозяйственную деятельность работодателей, если эта деятельность не создает угрозы для жизни и здоровья работников и не противоречит положениям законодательства Российской Федерации и настоящего Соглашения.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7.4.2. Способствует предоставлению дополнительных льгот и гарантий членам профсоюза, которые могут устанавливаться как на региональном уровне, так и в Организациях соответствующими Соглашениями, Коллективными договорами, локальными нормативными актами, трудовыми договорами.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7.4.3. Представляет индивидуальные интересы членов Профсоюза жизнеобеспечения, а также работников, не являющихся его членами, на условиях ежемесячного отчисления 1% от заработной платы работников Профсоюзу жизнеобеспечения.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lastRenderedPageBreak/>
        <w:t>7.4.4. Содействует адаптации работников к работе в условиях реформирования отрасли, продолжению трудовых отношений работников в реорганизуемых Организациях.</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7.4.5. Предоставляет профсоюзным организациям консультационную и иную помощь по вопросам разработки и принятия коллективных договоров, вопросам социально-трудовых отношений и охраны труда, занятости и урегулирования коллективных трудовых споров.</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050AA">
        <w:rPr>
          <w:rFonts w:ascii="Times New Roman" w:hAnsi="Times New Roman" w:cs="Times New Roman"/>
          <w:sz w:val="28"/>
          <w:szCs w:val="28"/>
        </w:rPr>
        <w:t>КонсультантПлюс</w:t>
      </w:r>
      <w:proofErr w:type="spellEnd"/>
      <w:r w:rsidRPr="006050AA">
        <w:rPr>
          <w:rFonts w:ascii="Times New Roman" w:hAnsi="Times New Roman" w:cs="Times New Roman"/>
          <w:sz w:val="28"/>
          <w:szCs w:val="28"/>
        </w:rPr>
        <w:t>: примечание.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официальном тексте документа, видимо, допущена опечатка: имеется в виду Рекомендация МОТ N 91, а не Конвенция.</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7.4.6. Отстаивает интересы работников в сфере социально-трудовых отношений, согласно </w:t>
      </w:r>
      <w:hyperlink r:id="rId163" w:history="1">
        <w:r w:rsidRPr="006050AA">
          <w:rPr>
            <w:rFonts w:ascii="Times New Roman" w:hAnsi="Times New Roman" w:cs="Times New Roman"/>
            <w:color w:val="0000FF"/>
            <w:sz w:val="28"/>
            <w:szCs w:val="28"/>
          </w:rPr>
          <w:t>Конвенции</w:t>
        </w:r>
      </w:hyperlink>
      <w:r w:rsidRPr="006050AA">
        <w:rPr>
          <w:rFonts w:ascii="Times New Roman" w:hAnsi="Times New Roman" w:cs="Times New Roman"/>
          <w:sz w:val="28"/>
          <w:szCs w:val="28"/>
        </w:rPr>
        <w:t xml:space="preserve"> МОТ N 91, добивается распространения коллективных договоров на членов профсоюза и других работников Организации, предусмотрев иные условия их участия в социальном партнерстве на основе заключения дополнительных соглашений к коллективным договорам.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7.4.7. Принимает меры по снижению социальной напряженности в трудовых коллективах, укреплению трудовой и производственной дисциплины, повышению устойчивости функционирования систем жизнеобеспечения населения, конкурентоспособности Организаций и производительности труда работников, проводит работу по защите правовых, социальных и профессиональных интересов работников.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7.4.8. Осуществляет постоянный контроль за соблюдением норм трудового законодательства Российской Федерации и выполнением положений настоящего Соглашения.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7.4.9. При соблюдении работодателями норм трудового законодательства, а также настоящего Соглашения обязуется не организовывать и не участвовать в организации забастовок и массовых акций протеста работников.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При наличии оснований для возникновения коллективных трудовых споров или иных протестных действий совместно с работодателем и (или) объединением работодателей предотвращает и (или) конструктивно урегулирует трудовые споры на всех этапах их разрешения.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7.4.10. Содействует созданию региональных отраслевых объединений работодателей, центров оценки квалификаций, систем профессиональных квалификаций.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7.4.11. Обеспечивает надлежащий уровень подготовки профсоюзных инспекторов труда.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7.4.12. Принимает меры по недопущению разглашения информации, являющейся коммерческой, служебной или иной охраняемой законом тайной, полученной для проведения коллективных переговоров по заключению соглашений и осуществлению контроля за их выполнением. В случаях разглашения коммерческой, служебной или иной охраняемой </w:t>
      </w:r>
      <w:r w:rsidRPr="006050AA">
        <w:rPr>
          <w:rFonts w:ascii="Times New Roman" w:hAnsi="Times New Roman" w:cs="Times New Roman"/>
          <w:sz w:val="28"/>
          <w:szCs w:val="28"/>
        </w:rPr>
        <w:lastRenderedPageBreak/>
        <w:t>законом тайны Профсоюз жизнеобеспечения, его представители несут ответственность, установленную законодательством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7.4.13. Реализует иные права, выполняет иные обязанности, установленные законодательством Российской Федерации, настоящим Соглашением.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7.5. Работодатели обязуются: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7.5.1. Соблюдать положения настоящего Соглашения.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7.5.2. Соблюдать права профсоюза, установленные законодательством Российской Федерации и настоящим Соглашением.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7.5.3. Не вмешиваться во внутреннюю деятельность первичных профсоюзных организаций.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7.5.4. Обеспечивать по личным письменным заявлениям работников бесплатное перечисление профсоюзных взносов из заработной платы (одновременно с выплатой заработной платы) на счет профсоюзной организации. Работодатель не имеет права задерживать перечисление указанных средств.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7.5.5. Предоставлять по запросам Объединения работодателей коммунальных предприятий, профсоюзных организаций информацию о размере минимальной месячной тарифной ставке рабочих первого разряда, установленной в Организации (один раз в полгода), иную информацию, необходимую для контроля за исполнением настоящего Соглашения.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7.5.6. Предоставлять первичной профсоюзной организации информацию, необходимую для ведения коллективных переговоров.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7.5.7. Своевременно заключать коллективные договоры в соответствии с ОТС, содействовать доведению до работников Организации содержания коллективного договора, заключенного в Организации.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bookmarkStart w:id="5" w:name="Par433"/>
      <w:bookmarkEnd w:id="5"/>
      <w:r w:rsidRPr="006050AA">
        <w:rPr>
          <w:rFonts w:ascii="Times New Roman" w:hAnsi="Times New Roman" w:cs="Times New Roman"/>
          <w:sz w:val="28"/>
          <w:szCs w:val="28"/>
        </w:rPr>
        <w:t xml:space="preserve">7.5.8. Определять наименования должностей, специальностей и трудовых функций работников Организации с учетом утвержденных в установленном порядке профессиональных стандартов </w:t>
      </w:r>
      <w:hyperlink w:anchor="Par609" w:history="1">
        <w:r w:rsidRPr="006050AA">
          <w:rPr>
            <w:rFonts w:ascii="Times New Roman" w:hAnsi="Times New Roman" w:cs="Times New Roman"/>
            <w:color w:val="0000FF"/>
            <w:sz w:val="28"/>
            <w:szCs w:val="28"/>
          </w:rPr>
          <w:t>(Приложение N 2)</w:t>
        </w:r>
      </w:hyperlink>
      <w:r w:rsidRPr="006050AA">
        <w:rPr>
          <w:rFonts w:ascii="Times New Roman" w:hAnsi="Times New Roman" w:cs="Times New Roman"/>
          <w:sz w:val="28"/>
          <w:szCs w:val="28"/>
        </w:rPr>
        <w:t xml:space="preserve"> в ЖКК, а также: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а) совершенствует нормирование, охрану и условий труда.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б) обеспечивает оплату труда работников в соответствии с профессиональной квалификацией, сложностью выполняемой работы, количеством и качеством затраченного труда, устанавливает соответствующую тарификацию;</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в) при отсутствии профессиональных стандартов, тарификацию работ и присвоение профессиональной квалификации рабочим, специалистам и служащим по действующим Единому тарифно-квалификационному </w:t>
      </w:r>
      <w:hyperlink r:id="rId164" w:history="1">
        <w:r w:rsidRPr="006050AA">
          <w:rPr>
            <w:rFonts w:ascii="Times New Roman" w:hAnsi="Times New Roman" w:cs="Times New Roman"/>
            <w:color w:val="0000FF"/>
            <w:sz w:val="28"/>
            <w:szCs w:val="28"/>
          </w:rPr>
          <w:t>справочнику</w:t>
        </w:r>
      </w:hyperlink>
      <w:r w:rsidRPr="006050AA">
        <w:rPr>
          <w:rFonts w:ascii="Times New Roman" w:hAnsi="Times New Roman" w:cs="Times New Roman"/>
          <w:sz w:val="28"/>
          <w:szCs w:val="28"/>
        </w:rPr>
        <w:t xml:space="preserve"> работ и профессий рабочих, Тарифно-квалификационному справочнику работ и профессий рабочих в жилищно-коммунальном хозяйстве и Квалификационному </w:t>
      </w:r>
      <w:hyperlink r:id="rId165" w:history="1">
        <w:r w:rsidRPr="006050AA">
          <w:rPr>
            <w:rFonts w:ascii="Times New Roman" w:hAnsi="Times New Roman" w:cs="Times New Roman"/>
            <w:color w:val="0000FF"/>
            <w:sz w:val="28"/>
            <w:szCs w:val="28"/>
          </w:rPr>
          <w:t>справочнику</w:t>
        </w:r>
      </w:hyperlink>
      <w:r w:rsidRPr="006050AA">
        <w:rPr>
          <w:rFonts w:ascii="Times New Roman" w:hAnsi="Times New Roman" w:cs="Times New Roman"/>
          <w:sz w:val="28"/>
          <w:szCs w:val="28"/>
        </w:rPr>
        <w:t xml:space="preserve"> должностей руководителей, специалистов и служащих с учетом квалификационного уровня работников;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г) принимает локальные нормативных актов, касающихся оплаты и условий труда, по согласованию с Профкомом, а также своевременное </w:t>
      </w:r>
      <w:r w:rsidRPr="006050AA">
        <w:rPr>
          <w:rFonts w:ascii="Times New Roman" w:hAnsi="Times New Roman" w:cs="Times New Roman"/>
          <w:sz w:val="28"/>
          <w:szCs w:val="28"/>
        </w:rPr>
        <w:lastRenderedPageBreak/>
        <w:t>доведение до работников информации об изменениях в трудовом законодательстве и о применяемых условиях оплаты труда;</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050AA">
        <w:rPr>
          <w:rFonts w:ascii="Times New Roman" w:hAnsi="Times New Roman" w:cs="Times New Roman"/>
          <w:sz w:val="28"/>
          <w:szCs w:val="28"/>
        </w:rPr>
        <w:t>КонсультантПлюс</w:t>
      </w:r>
      <w:proofErr w:type="spellEnd"/>
      <w:r w:rsidRPr="006050AA">
        <w:rPr>
          <w:rFonts w:ascii="Times New Roman" w:hAnsi="Times New Roman" w:cs="Times New Roman"/>
          <w:sz w:val="28"/>
          <w:szCs w:val="28"/>
        </w:rPr>
        <w:t>: примечание.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Нумерация подпунктов дана в соответствии с официальным текстом документа.</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7.5.8. Для выполнения общественных обязанностей в интересах коллектива, а также на время профсоюзной учебы предоставлять не освобожденным от основной работы профсоюзным работникам, в том числе уполномоченным лицам по охране труда, свободное от работы время с сохранением среднего заработка. Конкретная продолжительность освобождения от работы и перечень профсоюзных работников устанавливаются непосредственно в Организациях.</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7.5.9. Предоставляет отдельные компенсации и гарантии работникам - членам профсоюза за определенную деятельность, в рамках соглашений, предусмотренных </w:t>
      </w:r>
      <w:hyperlink r:id="rId166" w:history="1">
        <w:r w:rsidRPr="006050AA">
          <w:rPr>
            <w:rFonts w:ascii="Times New Roman" w:hAnsi="Times New Roman" w:cs="Times New Roman"/>
            <w:color w:val="0000FF"/>
            <w:sz w:val="28"/>
            <w:szCs w:val="28"/>
          </w:rPr>
          <w:t>абзацем 10 статьи 45</w:t>
        </w:r>
      </w:hyperlink>
      <w:r w:rsidRPr="006050AA">
        <w:rPr>
          <w:rFonts w:ascii="Times New Roman" w:hAnsi="Times New Roman" w:cs="Times New Roman"/>
          <w:sz w:val="28"/>
          <w:szCs w:val="28"/>
        </w:rPr>
        <w:t xml:space="preserve"> Трудового кодекса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7.5.10. Обеспечить представителям профсоюзных организаций возможность беспрепятственного доступа ко всем рабочим местам в Организациях (за исключением рабочих мест, требующих специального допуска в соответствии с действующим законодательством) для реализации уставных задач и предоставленных законодательством прав, получения информации, необходимой для ведения коллективных договоров, по вопросам оплаты, охраны труда, занятости и другим социальным вопросам, по выполнению коллективных договоров и настоящего Соглашения.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7.5.11. Предоставлять первичным профсоюзным организациям, действующим в Организации, в бесплатное пользование для работы и проведения собраний работников служебные и другие необходимые помещения с оборудованием, отоплением, освещением, уборкой, транспортные средства, оргтехнику, средства связи и необходимые нормативные правовые документы в соответствии с коллективным договором.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7.5.12. Распространять за счет средств работодателя на работников, освобожденных от основной работы в связи с избранием (в том числе неоднократно) в выборные органы первичной профсоюзной организации, льготы, виды премирования, вознаграждения (включая выплачиваемые при выходе на пенсию), установленные для работников Организаций на условиях и в порядке, предусмотренном законодательством.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7.5.13. Предоставлять работникам, освобожденным от основной работы в Организации вследствие избрания на выборные должности в выборный орган Профсоюза жизнеобеспечения, после окончания их выборных полномочий прежнюю работу (должность), а при ее отсутствии - другую равноценную работу (должность).</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lastRenderedPageBreak/>
        <w:t>7.5.14. Перечислять средства в виде членских взносов, включая вступительные взносы, в ОООР ЖКК, а также средства территориальным организациям профсоюза на проведение социально-культурных и других мероприятий, предусмотренных уставной деятельностью, в размере и порядке, установленном коллективным договором.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7.5.15. Отчислять денежные средства профсоюзным органам на организацию культурно-просветительской, физкультурной работы и оздоровительных мероприятий в размере не менее 0,3% от фонда оплаты труда на условиях и в порядке, предусмотренных коллективными договорами Организаций.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7.5.16. Оплачивать труд руководителя выборного органа первичной профсоюзной организации за счет средств работодателя (</w:t>
      </w:r>
      <w:hyperlink r:id="rId167" w:history="1">
        <w:r w:rsidRPr="006050AA">
          <w:rPr>
            <w:rFonts w:ascii="Times New Roman" w:hAnsi="Times New Roman" w:cs="Times New Roman"/>
            <w:color w:val="0000FF"/>
            <w:sz w:val="28"/>
            <w:szCs w:val="28"/>
          </w:rPr>
          <w:t>ст. 377</w:t>
        </w:r>
      </w:hyperlink>
      <w:r w:rsidRPr="006050AA">
        <w:rPr>
          <w:rFonts w:ascii="Times New Roman" w:hAnsi="Times New Roman" w:cs="Times New Roman"/>
          <w:sz w:val="28"/>
          <w:szCs w:val="28"/>
        </w:rPr>
        <w:t xml:space="preserve"> ТК РФ).</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7.5.17. Нести расходы, связанные с распространением на профсоюзных работников, освобожденных от основной работы в связи с избранием в выборный орган первичной профсоюзной организации, льгот, видов премирования и вознаграждения, установленных для работников Организаций.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7.5.18. Выполнять иные обязанности, предусмотренные настоящим Соглашением, нормативными правовыми актами, действующим законодательством Российской Федерации, в том числе в области формирования фонда оплаты труда согласно ОТС в Организациях, предоставляющих регулируемые услуги.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7.6. Первичные профсоюзные организации Профсоюза жизнеобеспечения обязуются: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7.6.1. Соблюдать положения настоящего Соглашения.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7.6.2. Не вмешиваться в оперативно-хозяйственную деятельность работодателей, если эта деятельность не создает угрозы для жизни и здоровья работников.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7.6.3. Не разглашать и принимать меры к охране информации, отнесенной к коммерческой, служебной и иной охраняемой законом тайне, которая была получена от работодателей. В случаях разглашения коммерческой, служебной и иной охраняемой законом тайны профсоюзные организации, их представители несут ответственность, установленную законодательством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7.6.4. Осуществлять постоянный контроль за соблюдением трудового законодательства Российской Федерации, реализацией настоящего Соглашения и коллективных договоров в Организациях.</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7.6.5. Содействовать выполнению работодателем оздоровительных мероприятий, направленных на профилактику и снижение общей и профессиональной заболеваемости, предупреждение несчастных случаев на производстве и в быту, предотвращение распространения инфекционных и других заболеваний.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7.6.6. Содействовать повышению качества, надежности жилищно-коммунальных услуг и росту конкурентоспособности Организаций путем </w:t>
      </w:r>
      <w:r w:rsidRPr="006050AA">
        <w:rPr>
          <w:rFonts w:ascii="Times New Roman" w:hAnsi="Times New Roman" w:cs="Times New Roman"/>
          <w:sz w:val="28"/>
          <w:szCs w:val="28"/>
        </w:rPr>
        <w:lastRenderedPageBreak/>
        <w:t>повышения качества труда, эффективности использования оборудования, экономии топлива, сырья и материалов на каждом рабочем месте.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7.6.7. Проводить среди работников - членов профсоюза разъяснительную работу по соблюдению требований трудового законодательства, режима рабочего времени, требований по охране и гигиене труда, профилактике производственного травматизма.</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7.6.8. Способствовать созданию благоприятных социально-трудовых отношений в коллективах, укреплению производственной и трудовой дисциплины, согласованию социально-экономических интересов работников и работодателей.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7.6.9. Участвовать в решении вопросов по своевременной оплате труда, установлению минимальной оплаты труда не ниже уровня </w:t>
      </w:r>
      <w:hyperlink r:id="rId168" w:history="1">
        <w:r w:rsidRPr="006050AA">
          <w:rPr>
            <w:rFonts w:ascii="Times New Roman" w:hAnsi="Times New Roman" w:cs="Times New Roman"/>
            <w:color w:val="0000FF"/>
            <w:sz w:val="28"/>
            <w:szCs w:val="28"/>
          </w:rPr>
          <w:t>минимального размера</w:t>
        </w:r>
      </w:hyperlink>
      <w:r w:rsidRPr="006050AA">
        <w:rPr>
          <w:rFonts w:ascii="Times New Roman" w:hAnsi="Times New Roman" w:cs="Times New Roman"/>
          <w:sz w:val="28"/>
          <w:szCs w:val="28"/>
        </w:rPr>
        <w:t xml:space="preserve"> оплаты труда в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7.6.10. Предпринимать усилия, направленные на развитие инициативы и соревнования среди работников.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7.6.11. Предоставлять консультации, правовую и иную помощь членам профсоюза по вопросам труда и охраны труда, занятости, профессионального обучения и разрешения трудовых споров.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7.6.12. Осуществлять организацию и проведение культурно-досуговой и физкультурной работы, а также оздоровительных мероприятий.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7.6.13. Принимать меры по конструктивному урегулированию возникающих трудовых споров, при наличии предпосылок для их возникновения своевременно информировать об этом работодателя.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7.6.14. При наличии оснований для объявления забастовки информировать об этом работодателей до начала мероприятий, связанных с осуществлением права на забастовку.</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7.6.15. Выполнять иные обязанности, предусмотренные настоящим Соглашением.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7.7. Работники обязуются: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7.7.1. Соблюдать положения настоящего Соглашения.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7.7.2. Способствовать повышению эффективности производства; при выполнении трудовых функций ориентироваться на достижение конкретных результатов деятельности Организации, повышение уровня профессиональных квалификаций.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7.7.3. Содействовать устойчивому функционированию систем жизнеобеспечения населения.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7.7.4. Стремиться к поддержанию деловой репутации и престижа Организации, к сохранению лояльности по отношению к ней.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7.7.5. Поддерживать благоприятный психологический климат во время исполнения трудовых обязанностей, развивать творческое отношение к труду.</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7.7.6. При соблюдении работодателями положений настоящего Соглашения, коллективного договора - не участвовать в проведении забастовок и массовых акций протеста работников Организаций, не вовлекать в них других работников.</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lastRenderedPageBreak/>
        <w:t>7.7.7. Выполнять обязанности, предусмотренные трудовыми договорами, локальными нормативными актами, коллективными договорами и иными соглашениями в сфере социального партнерства.</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center"/>
        <w:outlineLvl w:val="1"/>
        <w:rPr>
          <w:rFonts w:ascii="Times New Roman" w:hAnsi="Times New Roman" w:cs="Times New Roman"/>
          <w:sz w:val="28"/>
          <w:szCs w:val="28"/>
        </w:rPr>
      </w:pPr>
      <w:r w:rsidRPr="006050AA">
        <w:rPr>
          <w:rFonts w:ascii="Times New Roman" w:hAnsi="Times New Roman" w:cs="Times New Roman"/>
          <w:sz w:val="28"/>
          <w:szCs w:val="28"/>
        </w:rPr>
        <w:t>8. Сотрудничество и ответственность сторон за выполнение</w:t>
      </w:r>
    </w:p>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принятых обязательств</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8.1. Отношения и ответственность договаривающихся сторон в процессе реализации Соглашения регламентируются </w:t>
      </w:r>
      <w:hyperlink r:id="rId169" w:history="1">
        <w:r w:rsidRPr="006050AA">
          <w:rPr>
            <w:rFonts w:ascii="Times New Roman" w:hAnsi="Times New Roman" w:cs="Times New Roman"/>
            <w:color w:val="0000FF"/>
            <w:sz w:val="28"/>
            <w:szCs w:val="28"/>
          </w:rPr>
          <w:t>ТК РФ</w:t>
        </w:r>
      </w:hyperlink>
      <w:r w:rsidRPr="006050AA">
        <w:rPr>
          <w:rFonts w:ascii="Times New Roman" w:hAnsi="Times New Roman" w:cs="Times New Roman"/>
          <w:sz w:val="28"/>
          <w:szCs w:val="28"/>
        </w:rPr>
        <w:t xml:space="preserve">, Федеральными законами от 12.01.1996 </w:t>
      </w:r>
      <w:hyperlink r:id="rId170" w:history="1">
        <w:r w:rsidRPr="006050AA">
          <w:rPr>
            <w:rFonts w:ascii="Times New Roman" w:hAnsi="Times New Roman" w:cs="Times New Roman"/>
            <w:color w:val="0000FF"/>
            <w:sz w:val="28"/>
            <w:szCs w:val="28"/>
          </w:rPr>
          <w:t>N 10-ФЗ</w:t>
        </w:r>
      </w:hyperlink>
      <w:r w:rsidRPr="006050AA">
        <w:rPr>
          <w:rFonts w:ascii="Times New Roman" w:hAnsi="Times New Roman" w:cs="Times New Roman"/>
          <w:sz w:val="28"/>
          <w:szCs w:val="28"/>
        </w:rPr>
        <w:t xml:space="preserve"> "О профессиональных союзах, их правах и гарантиях деятельности" и от 27.11.2002 </w:t>
      </w:r>
      <w:hyperlink r:id="rId171" w:history="1">
        <w:r w:rsidRPr="006050AA">
          <w:rPr>
            <w:rFonts w:ascii="Times New Roman" w:hAnsi="Times New Roman" w:cs="Times New Roman"/>
            <w:color w:val="0000FF"/>
            <w:sz w:val="28"/>
            <w:szCs w:val="28"/>
          </w:rPr>
          <w:t>N 156-ФЗ</w:t>
        </w:r>
      </w:hyperlink>
      <w:r w:rsidRPr="006050AA">
        <w:rPr>
          <w:rFonts w:ascii="Times New Roman" w:hAnsi="Times New Roman" w:cs="Times New Roman"/>
          <w:sz w:val="28"/>
          <w:szCs w:val="28"/>
        </w:rPr>
        <w:t xml:space="preserve"> "Об объединениях работодателей", а также другими нормативными правовыми и нормативно-техническими актами.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8.2. Контроль за выполнением Соглашения на всех уровнях осуществляется сторонами и их представителями, а также соответствующими органами по труду.</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8.3. Стороны взаимно предоставляют имеющуюся информацию при осуществлении контроля за выполнением Соглашения.</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center"/>
        <w:outlineLvl w:val="1"/>
        <w:rPr>
          <w:rFonts w:ascii="Times New Roman" w:hAnsi="Times New Roman" w:cs="Times New Roman"/>
          <w:sz w:val="28"/>
          <w:szCs w:val="28"/>
        </w:rPr>
      </w:pPr>
      <w:r w:rsidRPr="006050AA">
        <w:rPr>
          <w:rFonts w:ascii="Times New Roman" w:hAnsi="Times New Roman" w:cs="Times New Roman"/>
          <w:sz w:val="28"/>
          <w:szCs w:val="28"/>
        </w:rPr>
        <w:t>9. Порядок внесения в Соглашение изменений, дополнений</w:t>
      </w:r>
    </w:p>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и разрешения споров, возникающих в процессе его реализации</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050AA">
        <w:rPr>
          <w:rFonts w:ascii="Times New Roman" w:hAnsi="Times New Roman" w:cs="Times New Roman"/>
          <w:sz w:val="28"/>
          <w:szCs w:val="28"/>
        </w:rPr>
        <w:t>КонсультантПлюс</w:t>
      </w:r>
      <w:proofErr w:type="spellEnd"/>
      <w:r w:rsidRPr="006050AA">
        <w:rPr>
          <w:rFonts w:ascii="Times New Roman" w:hAnsi="Times New Roman" w:cs="Times New Roman"/>
          <w:sz w:val="28"/>
          <w:szCs w:val="28"/>
        </w:rPr>
        <w:t>: примечание.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Нумерация пунктов дана в соответствии с официальным текстом документа.</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10.1. Продление сроков действия, изменения и дополнения в настоящее Соглашение производятся в порядке, предусмотренном Трудовым </w:t>
      </w:r>
      <w:hyperlink r:id="rId172" w:history="1">
        <w:r w:rsidRPr="006050AA">
          <w:rPr>
            <w:rFonts w:ascii="Times New Roman" w:hAnsi="Times New Roman" w:cs="Times New Roman"/>
            <w:color w:val="0000FF"/>
            <w:sz w:val="28"/>
            <w:szCs w:val="28"/>
          </w:rPr>
          <w:t>кодексом</w:t>
        </w:r>
      </w:hyperlink>
      <w:r w:rsidRPr="006050AA">
        <w:rPr>
          <w:rFonts w:ascii="Times New Roman" w:hAnsi="Times New Roman" w:cs="Times New Roman"/>
          <w:sz w:val="28"/>
          <w:szCs w:val="28"/>
        </w:rPr>
        <w:t xml:space="preserve"> Российской Федерации.</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10.2. В период действия настоящего Соглашения все споры и разногласия между сторонами социального партнерства в отрасли разрешаются путем переговоров и консультаций, а при не достижении согласия - в порядке, установленном законодательством Российской Федерации.</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center"/>
        <w:outlineLvl w:val="1"/>
        <w:rPr>
          <w:rFonts w:ascii="Times New Roman" w:hAnsi="Times New Roman" w:cs="Times New Roman"/>
          <w:sz w:val="28"/>
          <w:szCs w:val="28"/>
        </w:rPr>
      </w:pPr>
      <w:r w:rsidRPr="006050AA">
        <w:rPr>
          <w:rFonts w:ascii="Times New Roman" w:hAnsi="Times New Roman" w:cs="Times New Roman"/>
          <w:sz w:val="28"/>
          <w:szCs w:val="28"/>
        </w:rPr>
        <w:t>10. Заключительные положения</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10.1. После подписания настоящего Соглашения, Объединение работодателей направляет его в Федеральную службу по труду и занятости на уведомительную регистрацию </w:t>
      </w:r>
      <w:proofErr w:type="gramStart"/>
      <w:r w:rsidRPr="006050AA">
        <w:rPr>
          <w:rFonts w:ascii="Times New Roman" w:hAnsi="Times New Roman" w:cs="Times New Roman"/>
          <w:sz w:val="28"/>
          <w:szCs w:val="28"/>
        </w:rPr>
        <w:t>в порядке</w:t>
      </w:r>
      <w:proofErr w:type="gramEnd"/>
      <w:r w:rsidRPr="006050AA">
        <w:rPr>
          <w:rFonts w:ascii="Times New Roman" w:hAnsi="Times New Roman" w:cs="Times New Roman"/>
          <w:sz w:val="28"/>
          <w:szCs w:val="28"/>
        </w:rPr>
        <w:t xml:space="preserve"> установленном </w:t>
      </w:r>
      <w:hyperlink r:id="rId173" w:history="1">
        <w:r w:rsidRPr="006050AA">
          <w:rPr>
            <w:rFonts w:ascii="Times New Roman" w:hAnsi="Times New Roman" w:cs="Times New Roman"/>
            <w:color w:val="0000FF"/>
            <w:sz w:val="28"/>
            <w:szCs w:val="28"/>
          </w:rPr>
          <w:t>Приказом</w:t>
        </w:r>
      </w:hyperlink>
      <w:r w:rsidRPr="006050AA">
        <w:rPr>
          <w:rFonts w:ascii="Times New Roman" w:hAnsi="Times New Roman" w:cs="Times New Roman"/>
          <w:sz w:val="28"/>
          <w:szCs w:val="28"/>
        </w:rPr>
        <w:t xml:space="preserve"> Министерства труда и социальной защиты Российской Федерации от 12.09.2014 г. N 636Н.</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10.2. Настоящее Соглашение публикуется в ежемесячном деловом журнале "Коммунальный комплекс России", в информационном бюллетене </w:t>
      </w:r>
      <w:r w:rsidRPr="006050AA">
        <w:rPr>
          <w:rFonts w:ascii="Times New Roman" w:hAnsi="Times New Roman" w:cs="Times New Roman"/>
          <w:sz w:val="28"/>
          <w:szCs w:val="28"/>
        </w:rPr>
        <w:lastRenderedPageBreak/>
        <w:t xml:space="preserve">ЦК Общероссийского профсоюза жизнеобеспечения и размещается на сайте </w:t>
      </w:r>
      <w:proofErr w:type="spellStart"/>
      <w:r w:rsidRPr="006050AA">
        <w:rPr>
          <w:rFonts w:ascii="Times New Roman" w:hAnsi="Times New Roman" w:cs="Times New Roman"/>
          <w:sz w:val="28"/>
          <w:szCs w:val="28"/>
        </w:rPr>
        <w:t>Internet-оооржкк.рф</w:t>
      </w:r>
      <w:proofErr w:type="spellEnd"/>
      <w:r w:rsidRPr="006050AA">
        <w:rPr>
          <w:rFonts w:ascii="Times New Roman" w:hAnsi="Times New Roman" w:cs="Times New Roman"/>
          <w:sz w:val="28"/>
          <w:szCs w:val="28"/>
        </w:rPr>
        <w:t xml:space="preserve">, а также размещается на официальном сайте Минтруда России, </w:t>
      </w:r>
      <w:proofErr w:type="spellStart"/>
      <w:r w:rsidRPr="006050AA">
        <w:rPr>
          <w:rFonts w:ascii="Times New Roman" w:hAnsi="Times New Roman" w:cs="Times New Roman"/>
          <w:sz w:val="28"/>
          <w:szCs w:val="28"/>
        </w:rPr>
        <w:t>Роструда</w:t>
      </w:r>
      <w:proofErr w:type="spellEnd"/>
      <w:r w:rsidRPr="006050AA">
        <w:rPr>
          <w:rFonts w:ascii="Times New Roman" w:hAnsi="Times New Roman" w:cs="Times New Roman"/>
          <w:sz w:val="28"/>
          <w:szCs w:val="28"/>
        </w:rPr>
        <w:t xml:space="preserve"> в информационно-коммуникационные сети "Интернет" и публикуется в журналах "Охрана и экономика труда", "Бизнес России", газете "Солидарность" (согласно </w:t>
      </w:r>
      <w:hyperlink r:id="rId174" w:history="1">
        <w:r w:rsidRPr="006050AA">
          <w:rPr>
            <w:rFonts w:ascii="Times New Roman" w:hAnsi="Times New Roman" w:cs="Times New Roman"/>
            <w:color w:val="0000FF"/>
            <w:sz w:val="28"/>
            <w:szCs w:val="28"/>
          </w:rPr>
          <w:t>приказу</w:t>
        </w:r>
      </w:hyperlink>
      <w:r w:rsidRPr="006050AA">
        <w:rPr>
          <w:rFonts w:ascii="Times New Roman" w:hAnsi="Times New Roman" w:cs="Times New Roman"/>
          <w:sz w:val="28"/>
          <w:szCs w:val="28"/>
        </w:rPr>
        <w:t xml:space="preserve"> Минтруда России от 12.11.2015 г. N 860Н).</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В соответствии </w:t>
      </w:r>
      <w:hyperlink r:id="rId175" w:history="1">
        <w:r w:rsidRPr="006050AA">
          <w:rPr>
            <w:rFonts w:ascii="Times New Roman" w:hAnsi="Times New Roman" w:cs="Times New Roman"/>
            <w:color w:val="0000FF"/>
            <w:sz w:val="28"/>
            <w:szCs w:val="28"/>
          </w:rPr>
          <w:t>Приказом</w:t>
        </w:r>
      </w:hyperlink>
      <w:r w:rsidRPr="006050AA">
        <w:rPr>
          <w:rFonts w:ascii="Times New Roman" w:hAnsi="Times New Roman" w:cs="Times New Roman"/>
          <w:sz w:val="28"/>
          <w:szCs w:val="28"/>
        </w:rPr>
        <w:t xml:space="preserve"> федеральной службой по труду и занятости от 09.09.2015 г. N 248 обеспечивается актуализация действующего ОТС.</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10.3. Соглашение распространяется на всех членов отраслевого объединения работодателей, на организации, не являющиеся членами объединения работодателей, но уполномочивших объединение работодателей от их имени заключить Соглашение.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10.4. Организации, на которые не распространяются нормы настоящего Соглашения, вправе присоединиться к нему.</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Для этого профсоюзные организации и работодатели направляют в адрес региональных организаций Профсоюза жизнеобеспечения и Союза коммунальных предприятий письма о присоединении к настоящему Соглашению с указанием необходимых реквизитов организации. Работодатели заключают договор с ОООР ЖКК, в соответствии с которым перечисляют установленные взносы за услуги в рамках социального партнерства. На основании совместного решения указанных региональных организаций по письму о присоединении к Соглашению в течение одного месяца вносятся соответствующие дополнения в региональный реестр участников Соглашения, который формируется и утверждается в региональных организациях Профсоюза жизнеобеспечения и Объединения работодателей.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10.5. Организации, являющиеся членами региональных объединений работодателей, которые в свою очередь являются членами Общероссийского объединения работодателей, автоматически считаются присоединившимися к настоящему Соглашению, если в их положениях не прописан иной порядок присоединения к Соглашению.</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10.6. В случае, если в субъекте Российской Федерации не создано региональное объединение работодателей, Организация имеет право стать членом Общероссийского объединения работодателей и в таком случае присоединиться к Соглашению.</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Если в субъекте Российской Федерации создано региональное объединение работодателей, то Организации такого субъекта, могут присоединиться к Соглашению только будучи членами регионального отраслевого объединения работодателей. Региональные отраслевые соглашения, заключенные в субъектах Российской Федерации, должны соответствовать основным положениям настоящего Соглашения.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10.7. На основании региональных реестров формируется Общероссийский федеральный реестр участников Соглашения.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Региональные реестры Организаций, на которые распространяется Соглашение, представляются в соответствующие органы, регулирующие </w:t>
      </w:r>
      <w:r w:rsidRPr="006050AA">
        <w:rPr>
          <w:rFonts w:ascii="Times New Roman" w:hAnsi="Times New Roman" w:cs="Times New Roman"/>
          <w:sz w:val="28"/>
          <w:szCs w:val="28"/>
        </w:rPr>
        <w:lastRenderedPageBreak/>
        <w:t>тарифы на жилищно-коммунальные услуги (ТЭК, РЭК, органы исполнительной власти субъектов Российской Федерации и местного самоуправления) для использования при формировании регулируемых тарифов на услуги и фонда заработной платы Организаций на предстоящий период.</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10.8. По предложению сторон заключенного на федеральном уровне отраслевого соглашения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после опубликования соглашения предложить работодателям, не участвовавшим в заключении данного соглашения, присоединиться к этому соглашению. Указанное предложение подлежит официальному опубликованию и должно содержать сведения о регистрации соглашения и об источнике его опубликования.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Если работодатели, осуществляющие деятельность в соответствующей отрасли, в течение 30 календарных дней со дня официального опубликования предложения о присоединении к соглашению не представили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мотивированный письменный отказ присоединиться к нему, то соглашение считается распространенным на этих работодателей со дня официального опубликования этого предложения. К указанному отказу должен быть приложен протокол консультаций работодателя с выборным органом первичной профсоюзной организации, объединяющей работников данного работодателя, в которых должны быть указаны основания отказа, согласно критериям, установленным Российской трехсторонней комиссией по социально-трудовым отношениям.</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случае отказа работодателя присоединиться к соглашению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соглашения. Представители работодателя, представители работников и представители сторон соглашения обязаны принимать участие в указанных консультациях.</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10.9. В случае применения Соглашения в не присоединившихся к нему Организациях, а также в Организациях, где регулирующие органы (ТЭК, РЭК, органы исполнительной власти субъектов Российской Федерации и местного самоуправления) используют и устанавливают при формировании фонда оплаты труда в тарифах на жилищно-коммунальные услуги минимальную месячную тарифную ставку рабочего первого разряда, определяемую Соглашением, работодатель несет ответственность за несанкционированное использование интеллектуальной собственности </w:t>
      </w:r>
      <w:r w:rsidRPr="006050AA">
        <w:rPr>
          <w:rFonts w:ascii="Times New Roman" w:hAnsi="Times New Roman" w:cs="Times New Roman"/>
          <w:sz w:val="28"/>
          <w:szCs w:val="28"/>
        </w:rPr>
        <w:lastRenderedPageBreak/>
        <w:t>Профсоюза жизнеобеспечения и Общероссийского объединения работодателей.</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10.10. В случае реорганизации одной из сторон Соглашения ее обязательства переходят к правопреемнику и сохраняются до заключения нового Соглашения или внесения изменений и дополнений в настоящее Соглашение.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10.11. </w:t>
      </w:r>
      <w:hyperlink w:anchor="Par525" w:history="1">
        <w:r w:rsidRPr="006050AA">
          <w:rPr>
            <w:rFonts w:ascii="Times New Roman" w:hAnsi="Times New Roman" w:cs="Times New Roman"/>
            <w:color w:val="0000FF"/>
            <w:sz w:val="28"/>
            <w:szCs w:val="28"/>
          </w:rPr>
          <w:t>Приложения</w:t>
        </w:r>
      </w:hyperlink>
      <w:r w:rsidRPr="006050AA">
        <w:rPr>
          <w:rFonts w:ascii="Times New Roman" w:hAnsi="Times New Roman" w:cs="Times New Roman"/>
          <w:sz w:val="28"/>
          <w:szCs w:val="28"/>
        </w:rPr>
        <w:t xml:space="preserve"> к настоящему Соглашению являются его неотъемлемой частью.</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37427B" w:rsidRDefault="0037427B">
      <w:pPr>
        <w:rPr>
          <w:rFonts w:ascii="Times New Roman" w:hAnsi="Times New Roman" w:cs="Times New Roman"/>
          <w:sz w:val="28"/>
          <w:szCs w:val="28"/>
        </w:rPr>
      </w:pPr>
      <w:r>
        <w:rPr>
          <w:rFonts w:ascii="Times New Roman" w:hAnsi="Times New Roman" w:cs="Times New Roman"/>
          <w:sz w:val="28"/>
          <w:szCs w:val="28"/>
        </w:rPr>
        <w:br w:type="page"/>
      </w:r>
    </w:p>
    <w:p w:rsidR="006050AA" w:rsidRPr="006050AA" w:rsidRDefault="006050AA" w:rsidP="006050AA">
      <w:pPr>
        <w:autoSpaceDE w:val="0"/>
        <w:autoSpaceDN w:val="0"/>
        <w:adjustRightInd w:val="0"/>
        <w:spacing w:after="0" w:line="240" w:lineRule="auto"/>
        <w:jc w:val="right"/>
        <w:outlineLvl w:val="0"/>
        <w:rPr>
          <w:rFonts w:ascii="Times New Roman" w:hAnsi="Times New Roman" w:cs="Times New Roman"/>
          <w:sz w:val="28"/>
          <w:szCs w:val="28"/>
        </w:rPr>
      </w:pPr>
      <w:r w:rsidRPr="006050AA">
        <w:rPr>
          <w:rFonts w:ascii="Times New Roman" w:hAnsi="Times New Roman" w:cs="Times New Roman"/>
          <w:sz w:val="28"/>
          <w:szCs w:val="28"/>
        </w:rPr>
        <w:lastRenderedPageBreak/>
        <w:t>Приложение N 1</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к Отраслевому тарифному соглашению</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в жилищно-коммунальном хозяйстве</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Российской Федерации</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на 2017 - 2019 годы</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bookmarkStart w:id="6" w:name="Par525"/>
      <w:bookmarkEnd w:id="6"/>
      <w:r w:rsidRPr="006050AA">
        <w:rPr>
          <w:rFonts w:ascii="Times New Roman" w:hAnsi="Times New Roman" w:cs="Times New Roman"/>
          <w:sz w:val="28"/>
          <w:szCs w:val="28"/>
        </w:rPr>
        <w:t>МИНИМАЛЬНЫЕ МЕСЯЧНЫЕ ТАРИФНЫЕ СТАВКИ</w:t>
      </w:r>
    </w:p>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РАБОЧИХ ПЕРВОГО РАЗРЯДА ПО ОРГАНИЗАЦИЯМ</w:t>
      </w:r>
    </w:p>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ЖИЛИЩНО-КОММУНАЛЬНОГО ХОЗЯЙСТВА &lt;*&gt;</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&lt;*&gt; Полный перечень Организаций по видам экономической деятельности в ЖКХ приводится в </w:t>
      </w:r>
      <w:hyperlink w:anchor="Par1036" w:history="1">
        <w:r w:rsidRPr="006050AA">
          <w:rPr>
            <w:rFonts w:ascii="Times New Roman" w:hAnsi="Times New Roman" w:cs="Times New Roman"/>
            <w:color w:val="0000FF"/>
            <w:sz w:val="28"/>
            <w:szCs w:val="28"/>
          </w:rPr>
          <w:t>Приложении N 4</w:t>
        </w:r>
      </w:hyperlink>
      <w:r w:rsidRPr="006050AA">
        <w:rPr>
          <w:rFonts w:ascii="Times New Roman" w:hAnsi="Times New Roman" w:cs="Times New Roman"/>
          <w:sz w:val="28"/>
          <w:szCs w:val="28"/>
        </w:rPr>
        <w:t xml:space="preserve"> и </w:t>
      </w:r>
      <w:hyperlink w:anchor="Par1172" w:history="1">
        <w:r w:rsidRPr="006050AA">
          <w:rPr>
            <w:rFonts w:ascii="Times New Roman" w:hAnsi="Times New Roman" w:cs="Times New Roman"/>
            <w:color w:val="0000FF"/>
            <w:sz w:val="28"/>
            <w:szCs w:val="28"/>
          </w:rPr>
          <w:t>Приложении N 5</w:t>
        </w:r>
      </w:hyperlink>
      <w:r w:rsidRPr="006050AA">
        <w:rPr>
          <w:rFonts w:ascii="Times New Roman" w:hAnsi="Times New Roman" w:cs="Times New Roman"/>
          <w:sz w:val="28"/>
          <w:szCs w:val="28"/>
        </w:rPr>
        <w:t xml:space="preserve"> к настоящему ОТС;</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Фактическая дата установления минимальной месячной тарифной ставки рабочих первого разряда устанавливается с учетом абзаца второго </w:t>
      </w:r>
      <w:hyperlink w:anchor="Par70" w:history="1">
        <w:r w:rsidRPr="006050AA">
          <w:rPr>
            <w:rFonts w:ascii="Times New Roman" w:hAnsi="Times New Roman" w:cs="Times New Roman"/>
            <w:color w:val="0000FF"/>
            <w:sz w:val="28"/>
            <w:szCs w:val="28"/>
          </w:rPr>
          <w:t>пункта 2.3</w:t>
        </w:r>
      </w:hyperlink>
      <w:r w:rsidRPr="006050AA">
        <w:rPr>
          <w:rFonts w:ascii="Times New Roman" w:hAnsi="Times New Roman" w:cs="Times New Roman"/>
          <w:sz w:val="28"/>
          <w:szCs w:val="28"/>
        </w:rPr>
        <w:t xml:space="preserve"> настоящего Соглашения;</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Для многоотраслевых Организаций при расчете минимальной месячной тарифной ставки рабочих первого разряда производственного подразделения применять месячную тарифную ставку рабочих первого разряда, соответствующую их основной деятельности.</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28"/>
        <w:gridCol w:w="1813"/>
        <w:gridCol w:w="1813"/>
        <w:gridCol w:w="1813"/>
      </w:tblGrid>
      <w:tr w:rsidR="006050AA" w:rsidRPr="006050AA">
        <w:tc>
          <w:tcPr>
            <w:tcW w:w="3628"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Организации жилищно-коммунального хозяйства</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Минимальная месячная тарифная ставка рабочих первого разряда на 01.01.2017, руб.</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Минимальная месячная тарифная ставка рабочих первого разряда на 01.01.2018, руб.</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Минимальная месячная тарифная ставка рабочих первого разряда на 01.01.2019, руб.</w:t>
            </w:r>
          </w:p>
        </w:tc>
      </w:tr>
      <w:tr w:rsidR="006050AA" w:rsidRPr="006050AA">
        <w:tc>
          <w:tcPr>
            <w:tcW w:w="3628"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 Специализированные комбинаты радиационной безопасности "Радон"</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10207</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10615</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11040</w:t>
            </w:r>
          </w:p>
        </w:tc>
      </w:tr>
      <w:tr w:rsidR="006050AA" w:rsidRPr="006050AA">
        <w:tc>
          <w:tcPr>
            <w:tcW w:w="3628"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2. Организации коммунального водоснабжения и водоотведения</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9526</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9907</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10303</w:t>
            </w:r>
          </w:p>
        </w:tc>
      </w:tr>
      <w:tr w:rsidR="006050AA" w:rsidRPr="006050AA">
        <w:tc>
          <w:tcPr>
            <w:tcW w:w="3628"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3. Организации коммунального электроснабжения</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9526</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9907</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10303</w:t>
            </w:r>
          </w:p>
        </w:tc>
      </w:tr>
      <w:tr w:rsidR="006050AA" w:rsidRPr="006050AA">
        <w:tc>
          <w:tcPr>
            <w:tcW w:w="3628"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lastRenderedPageBreak/>
              <w:t>4. Организации коммунального теплоснабжения</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9526</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9907</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10303</w:t>
            </w:r>
          </w:p>
        </w:tc>
      </w:tr>
      <w:tr w:rsidR="006050AA" w:rsidRPr="006050AA">
        <w:tc>
          <w:tcPr>
            <w:tcW w:w="3628"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5. Организации по газификации и эксплуатации газового хозяйства</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9526</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9907</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10303</w:t>
            </w:r>
          </w:p>
        </w:tc>
      </w:tr>
      <w:tr w:rsidR="006050AA" w:rsidRPr="006050AA">
        <w:tc>
          <w:tcPr>
            <w:tcW w:w="9067" w:type="dxa"/>
            <w:gridSpan w:val="4"/>
            <w:tcBorders>
              <w:top w:val="single" w:sz="4" w:space="0" w:color="auto"/>
              <w:left w:val="single" w:sz="4" w:space="0" w:color="auto"/>
              <w:right w:val="single" w:sz="4" w:space="0" w:color="auto"/>
            </w:tcBorders>
          </w:tcPr>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050AA">
              <w:rPr>
                <w:rFonts w:ascii="Times New Roman" w:hAnsi="Times New Roman" w:cs="Times New Roman"/>
                <w:sz w:val="28"/>
                <w:szCs w:val="28"/>
              </w:rPr>
              <w:t>КонсультантПлюс</w:t>
            </w:r>
            <w:proofErr w:type="spellEnd"/>
            <w:r w:rsidRPr="006050AA">
              <w:rPr>
                <w:rFonts w:ascii="Times New Roman" w:hAnsi="Times New Roman" w:cs="Times New Roman"/>
                <w:sz w:val="28"/>
                <w:szCs w:val="28"/>
              </w:rPr>
              <w:t>: примечание.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Нумерация пунктов дана в соответствии с официальным текстом документа.</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tc>
      </w:tr>
      <w:tr w:rsidR="006050AA" w:rsidRPr="006050AA">
        <w:tc>
          <w:tcPr>
            <w:tcW w:w="3628"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7. Организации по эксплуатации и ремонту дорожно-мостового хозяйства</w:t>
            </w:r>
          </w:p>
        </w:tc>
        <w:tc>
          <w:tcPr>
            <w:tcW w:w="1813"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9526</w:t>
            </w:r>
          </w:p>
        </w:tc>
        <w:tc>
          <w:tcPr>
            <w:tcW w:w="1813"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9907</w:t>
            </w:r>
          </w:p>
        </w:tc>
        <w:tc>
          <w:tcPr>
            <w:tcW w:w="1813"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10303</w:t>
            </w:r>
          </w:p>
        </w:tc>
      </w:tr>
      <w:tr w:rsidR="006050AA" w:rsidRPr="006050AA">
        <w:tc>
          <w:tcPr>
            <w:tcW w:w="3628"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8. Ремонтно-строительные организации, осуществляющие капитальный ремонт жилищного фонда</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9526</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9907</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10303</w:t>
            </w:r>
          </w:p>
        </w:tc>
      </w:tr>
      <w:tr w:rsidR="006050AA" w:rsidRPr="006050AA">
        <w:tc>
          <w:tcPr>
            <w:tcW w:w="3628"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9. Мусороперерабатывающие и мусоросжигательные заводы, мусороперегрузочные станции, полигоны захоронения твердых бытовых отходов</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8846</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9200</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9568</w:t>
            </w:r>
          </w:p>
        </w:tc>
      </w:tr>
      <w:tr w:rsidR="006050AA" w:rsidRPr="006050AA">
        <w:tc>
          <w:tcPr>
            <w:tcW w:w="3628"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10. Управляющие, подрядные и другие организации, оказывающие другие услуги в ЖКХ, в том числе ремонтные, а также услуги по комплексному обслуживанию зданий и помещений</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8846</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9200</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9568</w:t>
            </w:r>
          </w:p>
        </w:tc>
      </w:tr>
      <w:tr w:rsidR="006050AA" w:rsidRPr="006050AA">
        <w:tc>
          <w:tcPr>
            <w:tcW w:w="3628"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11. Организации ритуального обслуживания, в том числе по организации похоронного дела</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8846</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9200</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9568</w:t>
            </w:r>
          </w:p>
        </w:tc>
      </w:tr>
      <w:tr w:rsidR="006050AA" w:rsidRPr="006050AA">
        <w:tc>
          <w:tcPr>
            <w:tcW w:w="3628"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lastRenderedPageBreak/>
              <w:t>12. Организации по механизированной уборке, озеленению, санитарной очистке и благоустройству муниципальных образований</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8505</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8845</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9199</w:t>
            </w:r>
          </w:p>
        </w:tc>
      </w:tr>
      <w:tr w:rsidR="006050AA" w:rsidRPr="006050AA">
        <w:tc>
          <w:tcPr>
            <w:tcW w:w="3628"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13. Организации банно-прачечного хозяйства</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8505</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8845</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9199</w:t>
            </w:r>
          </w:p>
        </w:tc>
      </w:tr>
      <w:tr w:rsidR="006050AA" w:rsidRPr="006050AA">
        <w:tc>
          <w:tcPr>
            <w:tcW w:w="3628"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14. Организации гостиничного хозяйства</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8164</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8490</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8830</w:t>
            </w:r>
          </w:p>
        </w:tc>
      </w:tr>
      <w:tr w:rsidR="006050AA" w:rsidRPr="006050AA">
        <w:tc>
          <w:tcPr>
            <w:tcW w:w="3628"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15. Организации, осуществляющие прочие виды деятельности в жилищно-коммунальном хозяйстве</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8164</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8490</w:t>
            </w:r>
          </w:p>
        </w:tc>
        <w:tc>
          <w:tcPr>
            <w:tcW w:w="181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8830</w:t>
            </w:r>
          </w:p>
        </w:tc>
      </w:tr>
    </w:tbl>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37427B" w:rsidRDefault="0037427B">
      <w:pPr>
        <w:rPr>
          <w:rFonts w:ascii="Times New Roman" w:hAnsi="Times New Roman" w:cs="Times New Roman"/>
          <w:sz w:val="28"/>
          <w:szCs w:val="28"/>
        </w:rPr>
      </w:pPr>
      <w:r>
        <w:rPr>
          <w:rFonts w:ascii="Times New Roman" w:hAnsi="Times New Roman" w:cs="Times New Roman"/>
          <w:sz w:val="28"/>
          <w:szCs w:val="28"/>
        </w:rPr>
        <w:br w:type="page"/>
      </w:r>
    </w:p>
    <w:p w:rsidR="006050AA" w:rsidRPr="006050AA" w:rsidRDefault="006050AA" w:rsidP="006050AA">
      <w:pPr>
        <w:autoSpaceDE w:val="0"/>
        <w:autoSpaceDN w:val="0"/>
        <w:adjustRightInd w:val="0"/>
        <w:spacing w:after="0" w:line="240" w:lineRule="auto"/>
        <w:jc w:val="right"/>
        <w:outlineLvl w:val="0"/>
        <w:rPr>
          <w:rFonts w:ascii="Times New Roman" w:hAnsi="Times New Roman" w:cs="Times New Roman"/>
          <w:sz w:val="28"/>
          <w:szCs w:val="28"/>
        </w:rPr>
      </w:pPr>
      <w:r w:rsidRPr="006050AA">
        <w:rPr>
          <w:rFonts w:ascii="Times New Roman" w:hAnsi="Times New Roman" w:cs="Times New Roman"/>
          <w:sz w:val="28"/>
          <w:szCs w:val="28"/>
        </w:rPr>
        <w:lastRenderedPageBreak/>
        <w:t>Приложение N 2</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к Отраслевому тарифному соглашению</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в жилищно-коммунальном хозяйстве</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Российской Федерации</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на 2017 - 2019 годы</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bookmarkStart w:id="7" w:name="Par609"/>
      <w:bookmarkEnd w:id="7"/>
      <w:r w:rsidRPr="006050AA">
        <w:rPr>
          <w:rFonts w:ascii="Times New Roman" w:hAnsi="Times New Roman" w:cs="Times New Roman"/>
          <w:sz w:val="28"/>
          <w:szCs w:val="28"/>
        </w:rPr>
        <w:t>ПЕРЕЧЕНЬ ПРОФЕССИОНАЛЬНЫХ СТАНДАРТОВ, УТВЕРЖДЕННЫХ В ЖКХ РФ</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tbl>
      <w:tblPr>
        <w:tblW w:w="9498" w:type="dxa"/>
        <w:tblInd w:w="62" w:type="dxa"/>
        <w:tblLayout w:type="fixed"/>
        <w:tblCellMar>
          <w:top w:w="102" w:type="dxa"/>
          <w:left w:w="62" w:type="dxa"/>
          <w:bottom w:w="102" w:type="dxa"/>
          <w:right w:w="62" w:type="dxa"/>
        </w:tblCellMar>
        <w:tblLook w:val="0000" w:firstRow="0" w:lastRow="0" w:firstColumn="0" w:lastColumn="0" w:noHBand="0" w:noVBand="0"/>
      </w:tblPr>
      <w:tblGrid>
        <w:gridCol w:w="453"/>
        <w:gridCol w:w="965"/>
        <w:gridCol w:w="5214"/>
        <w:gridCol w:w="2866"/>
      </w:tblGrid>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N п/п</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Код ПС</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Наименование профессионального стандарта</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N Приказа Минтруда об утверждении</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outlineLvl w:val="1"/>
              <w:rPr>
                <w:rFonts w:ascii="Times New Roman" w:hAnsi="Times New Roman" w:cs="Times New Roman"/>
                <w:sz w:val="28"/>
                <w:szCs w:val="28"/>
              </w:rPr>
            </w:pPr>
            <w:r w:rsidRPr="006050AA">
              <w:rPr>
                <w:rFonts w:ascii="Times New Roman" w:hAnsi="Times New Roman" w:cs="Times New Roman"/>
                <w:sz w:val="28"/>
                <w:szCs w:val="28"/>
              </w:rPr>
              <w:t>Управление и эксплуатация многоквартирных домов</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16.009</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Специалист по управлению жилищным фондом</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76" w:history="1">
              <w:r w:rsidR="006050AA" w:rsidRPr="006050AA">
                <w:rPr>
                  <w:rFonts w:ascii="Times New Roman" w:hAnsi="Times New Roman" w:cs="Times New Roman"/>
                  <w:color w:val="0000FF"/>
                  <w:sz w:val="28"/>
                  <w:szCs w:val="28"/>
                </w:rPr>
                <w:t>233н</w:t>
              </w:r>
            </w:hyperlink>
            <w:r w:rsidR="006050AA" w:rsidRPr="006050AA">
              <w:rPr>
                <w:rFonts w:ascii="Times New Roman" w:hAnsi="Times New Roman" w:cs="Times New Roman"/>
                <w:sz w:val="28"/>
                <w:szCs w:val="28"/>
              </w:rPr>
              <w:t xml:space="preserve"> от 11.04.2014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2</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16.011</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Специалист по эксплуатации и обслуживанию многоквартирного дома</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77" w:history="1">
              <w:r w:rsidR="006050AA" w:rsidRPr="006050AA">
                <w:rPr>
                  <w:rFonts w:ascii="Times New Roman" w:hAnsi="Times New Roman" w:cs="Times New Roman"/>
                  <w:color w:val="0000FF"/>
                  <w:sz w:val="28"/>
                  <w:szCs w:val="28"/>
                </w:rPr>
                <w:t>238н</w:t>
              </w:r>
            </w:hyperlink>
            <w:r w:rsidR="006050AA" w:rsidRPr="006050AA">
              <w:rPr>
                <w:rFonts w:ascii="Times New Roman" w:hAnsi="Times New Roman" w:cs="Times New Roman"/>
                <w:sz w:val="28"/>
                <w:szCs w:val="28"/>
              </w:rPr>
              <w:t xml:space="preserve"> от 11.04.2014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3</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16.018</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Специалист по управлению многоквартирным домом</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78" w:history="1">
              <w:r w:rsidR="006050AA" w:rsidRPr="006050AA">
                <w:rPr>
                  <w:rFonts w:ascii="Times New Roman" w:hAnsi="Times New Roman" w:cs="Times New Roman"/>
                  <w:color w:val="0000FF"/>
                  <w:sz w:val="28"/>
                  <w:szCs w:val="28"/>
                </w:rPr>
                <w:t>236н</w:t>
              </w:r>
            </w:hyperlink>
            <w:r w:rsidR="006050AA" w:rsidRPr="006050AA">
              <w:rPr>
                <w:rFonts w:ascii="Times New Roman" w:hAnsi="Times New Roman" w:cs="Times New Roman"/>
                <w:sz w:val="28"/>
                <w:szCs w:val="28"/>
              </w:rPr>
              <w:t xml:space="preserve"> от 11.04.2014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4</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16.086</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Слесарь домовых санитарно-технических систем и оборудования</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79" w:history="1">
              <w:r w:rsidR="006050AA" w:rsidRPr="006050AA">
                <w:rPr>
                  <w:rFonts w:ascii="Times New Roman" w:hAnsi="Times New Roman" w:cs="Times New Roman"/>
                  <w:color w:val="0000FF"/>
                  <w:sz w:val="28"/>
                  <w:szCs w:val="28"/>
                </w:rPr>
                <w:t>1076н</w:t>
              </w:r>
            </w:hyperlink>
            <w:r w:rsidR="006050AA" w:rsidRPr="006050AA">
              <w:rPr>
                <w:rFonts w:ascii="Times New Roman" w:hAnsi="Times New Roman" w:cs="Times New Roman"/>
                <w:sz w:val="28"/>
                <w:szCs w:val="28"/>
              </w:rPr>
              <w:t xml:space="preserve"> от 21.12.2015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5</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16.090</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Электромонтажник домовых электрических систем и оборудования</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80" w:history="1">
              <w:r w:rsidR="006050AA" w:rsidRPr="006050AA">
                <w:rPr>
                  <w:rFonts w:ascii="Times New Roman" w:hAnsi="Times New Roman" w:cs="Times New Roman"/>
                  <w:color w:val="0000FF"/>
                  <w:sz w:val="28"/>
                  <w:szCs w:val="28"/>
                </w:rPr>
                <w:t>1073н</w:t>
              </w:r>
            </w:hyperlink>
            <w:r w:rsidR="006050AA" w:rsidRPr="006050AA">
              <w:rPr>
                <w:rFonts w:ascii="Times New Roman" w:hAnsi="Times New Roman" w:cs="Times New Roman"/>
                <w:sz w:val="28"/>
                <w:szCs w:val="28"/>
              </w:rPr>
              <w:t xml:space="preserve"> от 21.12.2015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6</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16.077</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Рабочий по комплексной уборке территории относящейся к общему имуществу МКД</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81" w:history="1">
              <w:r w:rsidR="006050AA" w:rsidRPr="006050AA">
                <w:rPr>
                  <w:rFonts w:ascii="Times New Roman" w:hAnsi="Times New Roman" w:cs="Times New Roman"/>
                  <w:color w:val="0000FF"/>
                  <w:sz w:val="28"/>
                  <w:szCs w:val="28"/>
                </w:rPr>
                <w:t>1075н</w:t>
              </w:r>
            </w:hyperlink>
            <w:r w:rsidR="006050AA" w:rsidRPr="006050AA">
              <w:rPr>
                <w:rFonts w:ascii="Times New Roman" w:hAnsi="Times New Roman" w:cs="Times New Roman"/>
                <w:sz w:val="28"/>
                <w:szCs w:val="28"/>
              </w:rPr>
              <w:t xml:space="preserve"> от 21.12.2015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7</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10.005</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Специалист по благоустройству и озеленению территорий</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82" w:history="1">
              <w:r w:rsidR="006050AA" w:rsidRPr="006050AA">
                <w:rPr>
                  <w:rFonts w:ascii="Times New Roman" w:hAnsi="Times New Roman" w:cs="Times New Roman"/>
                  <w:color w:val="0000FF"/>
                  <w:sz w:val="28"/>
                  <w:szCs w:val="28"/>
                </w:rPr>
                <w:t>1159н</w:t>
              </w:r>
            </w:hyperlink>
            <w:r w:rsidR="006050AA" w:rsidRPr="006050AA">
              <w:rPr>
                <w:rFonts w:ascii="Times New Roman" w:hAnsi="Times New Roman" w:cs="Times New Roman"/>
                <w:sz w:val="28"/>
                <w:szCs w:val="28"/>
              </w:rPr>
              <w:t xml:space="preserve"> 28.12.2015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8</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13.015</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Специалист в области декоративного садоводства</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83" w:history="1">
              <w:r w:rsidR="006050AA" w:rsidRPr="006050AA">
                <w:rPr>
                  <w:rFonts w:ascii="Times New Roman" w:hAnsi="Times New Roman" w:cs="Times New Roman"/>
                  <w:color w:val="0000FF"/>
                  <w:sz w:val="28"/>
                  <w:szCs w:val="28"/>
                </w:rPr>
                <w:t>627н</w:t>
              </w:r>
            </w:hyperlink>
            <w:r w:rsidR="006050AA" w:rsidRPr="006050AA">
              <w:rPr>
                <w:rFonts w:ascii="Times New Roman" w:hAnsi="Times New Roman" w:cs="Times New Roman"/>
                <w:sz w:val="28"/>
                <w:szCs w:val="28"/>
              </w:rPr>
              <w:t xml:space="preserve"> 08.09.2014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outlineLvl w:val="1"/>
              <w:rPr>
                <w:rFonts w:ascii="Times New Roman" w:hAnsi="Times New Roman" w:cs="Times New Roman"/>
                <w:sz w:val="28"/>
                <w:szCs w:val="28"/>
              </w:rPr>
            </w:pPr>
            <w:r w:rsidRPr="006050AA">
              <w:rPr>
                <w:rFonts w:ascii="Times New Roman" w:hAnsi="Times New Roman" w:cs="Times New Roman"/>
                <w:sz w:val="28"/>
                <w:szCs w:val="28"/>
              </w:rPr>
              <w:t>Водоснабжение и водоотведение</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9</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16.007</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Специалист по эксплуатации станций водоподготовки</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84" w:history="1">
              <w:r w:rsidR="006050AA" w:rsidRPr="006050AA">
                <w:rPr>
                  <w:rFonts w:ascii="Times New Roman" w:hAnsi="Times New Roman" w:cs="Times New Roman"/>
                  <w:color w:val="0000FF"/>
                  <w:sz w:val="28"/>
                  <w:szCs w:val="28"/>
                </w:rPr>
                <w:t>227н</w:t>
              </w:r>
            </w:hyperlink>
            <w:r w:rsidR="006050AA" w:rsidRPr="006050AA">
              <w:rPr>
                <w:rFonts w:ascii="Times New Roman" w:hAnsi="Times New Roman" w:cs="Times New Roman"/>
                <w:sz w:val="28"/>
                <w:szCs w:val="28"/>
              </w:rPr>
              <w:t xml:space="preserve"> от 11.04.2014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10</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16.013</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Специалист по эксплуатации насосных станций водопровода</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85" w:history="1">
              <w:r w:rsidR="006050AA" w:rsidRPr="006050AA">
                <w:rPr>
                  <w:rFonts w:ascii="Times New Roman" w:hAnsi="Times New Roman" w:cs="Times New Roman"/>
                  <w:color w:val="0000FF"/>
                  <w:sz w:val="28"/>
                  <w:szCs w:val="28"/>
                </w:rPr>
                <w:t>247н</w:t>
              </w:r>
            </w:hyperlink>
            <w:r w:rsidR="006050AA" w:rsidRPr="006050AA">
              <w:rPr>
                <w:rFonts w:ascii="Times New Roman" w:hAnsi="Times New Roman" w:cs="Times New Roman"/>
                <w:sz w:val="28"/>
                <w:szCs w:val="28"/>
              </w:rPr>
              <w:t xml:space="preserve"> от 11.04.2014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lastRenderedPageBreak/>
              <w:t>11</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16.015</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Специалист по эксплуатации водозаборных сооружений</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86" w:history="1">
              <w:r w:rsidR="006050AA" w:rsidRPr="006050AA">
                <w:rPr>
                  <w:rFonts w:ascii="Times New Roman" w:hAnsi="Times New Roman" w:cs="Times New Roman"/>
                  <w:color w:val="0000FF"/>
                  <w:sz w:val="28"/>
                  <w:szCs w:val="28"/>
                </w:rPr>
                <w:t>245н</w:t>
              </w:r>
            </w:hyperlink>
            <w:r w:rsidR="006050AA" w:rsidRPr="006050AA">
              <w:rPr>
                <w:rFonts w:ascii="Times New Roman" w:hAnsi="Times New Roman" w:cs="Times New Roman"/>
                <w:sz w:val="28"/>
                <w:szCs w:val="28"/>
              </w:rPr>
              <w:t xml:space="preserve"> от 11.04.2014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12</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16.016</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Специалист по эксплуатации очистных сооружений водоотведения</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87" w:history="1">
              <w:r w:rsidR="006050AA" w:rsidRPr="006050AA">
                <w:rPr>
                  <w:rFonts w:ascii="Times New Roman" w:hAnsi="Times New Roman" w:cs="Times New Roman"/>
                  <w:color w:val="0000FF"/>
                  <w:sz w:val="28"/>
                  <w:szCs w:val="28"/>
                </w:rPr>
                <w:t>232н</w:t>
              </w:r>
            </w:hyperlink>
            <w:r w:rsidR="006050AA" w:rsidRPr="006050AA">
              <w:rPr>
                <w:rFonts w:ascii="Times New Roman" w:hAnsi="Times New Roman" w:cs="Times New Roman"/>
                <w:sz w:val="28"/>
                <w:szCs w:val="28"/>
              </w:rPr>
              <w:t xml:space="preserve"> от 11.04.2014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13</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16.057</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Специалист планово-экономического сопровождения деятельности организаций водоснабжения и водоотведения</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88" w:history="1">
              <w:r w:rsidR="006050AA" w:rsidRPr="006050AA">
                <w:rPr>
                  <w:rFonts w:ascii="Times New Roman" w:hAnsi="Times New Roman" w:cs="Times New Roman"/>
                  <w:color w:val="0000FF"/>
                  <w:sz w:val="28"/>
                  <w:szCs w:val="28"/>
                </w:rPr>
                <w:t>166н</w:t>
              </w:r>
            </w:hyperlink>
            <w:r w:rsidR="006050AA" w:rsidRPr="006050AA">
              <w:rPr>
                <w:rFonts w:ascii="Times New Roman" w:hAnsi="Times New Roman" w:cs="Times New Roman"/>
                <w:sz w:val="28"/>
                <w:szCs w:val="28"/>
              </w:rPr>
              <w:t xml:space="preserve"> от 19.03.2015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14</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16.056</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Оператор водозаборных сооружений</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89" w:history="1">
              <w:r w:rsidR="006050AA" w:rsidRPr="006050AA">
                <w:rPr>
                  <w:rFonts w:ascii="Times New Roman" w:hAnsi="Times New Roman" w:cs="Times New Roman"/>
                  <w:color w:val="0000FF"/>
                  <w:sz w:val="28"/>
                  <w:szCs w:val="28"/>
                </w:rPr>
                <w:t>158н</w:t>
              </w:r>
            </w:hyperlink>
            <w:r w:rsidR="006050AA" w:rsidRPr="006050AA">
              <w:rPr>
                <w:rFonts w:ascii="Times New Roman" w:hAnsi="Times New Roman" w:cs="Times New Roman"/>
                <w:sz w:val="28"/>
                <w:szCs w:val="28"/>
              </w:rPr>
              <w:t xml:space="preserve"> от 12.03.2015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15</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16.084</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Работник по техническому обслуживанию насосных и компрессорных установок инженерной инфраструктуры жилищно-коммунального хозяйства</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90" w:history="1">
              <w:r w:rsidR="006050AA" w:rsidRPr="006050AA">
                <w:rPr>
                  <w:rFonts w:ascii="Times New Roman" w:hAnsi="Times New Roman" w:cs="Times New Roman"/>
                  <w:color w:val="0000FF"/>
                  <w:sz w:val="28"/>
                  <w:szCs w:val="28"/>
                </w:rPr>
                <w:t>1070н</w:t>
              </w:r>
            </w:hyperlink>
            <w:r w:rsidR="006050AA" w:rsidRPr="006050AA">
              <w:rPr>
                <w:rFonts w:ascii="Times New Roman" w:hAnsi="Times New Roman" w:cs="Times New Roman"/>
                <w:sz w:val="28"/>
                <w:szCs w:val="28"/>
              </w:rPr>
              <w:t xml:space="preserve"> от 21.12.2015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16.063</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Специалист по химическому анализу воды в системах теплоснабжения, водоснабжения и водоотведения</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91" w:history="1">
              <w:r w:rsidR="006050AA" w:rsidRPr="006050AA">
                <w:rPr>
                  <w:rFonts w:ascii="Times New Roman" w:hAnsi="Times New Roman" w:cs="Times New Roman"/>
                  <w:color w:val="0000FF"/>
                  <w:sz w:val="28"/>
                  <w:szCs w:val="28"/>
                </w:rPr>
                <w:t>640н</w:t>
              </w:r>
            </w:hyperlink>
            <w:r w:rsidR="006050AA" w:rsidRPr="006050AA">
              <w:rPr>
                <w:rFonts w:ascii="Times New Roman" w:hAnsi="Times New Roman" w:cs="Times New Roman"/>
                <w:sz w:val="28"/>
                <w:szCs w:val="28"/>
              </w:rPr>
              <w:t xml:space="preserve"> от 15.09.2015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17</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16.072</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 xml:space="preserve">Оператор на отстойниках и </w:t>
            </w:r>
            <w:proofErr w:type="spellStart"/>
            <w:r w:rsidRPr="006050AA">
              <w:rPr>
                <w:rFonts w:ascii="Times New Roman" w:hAnsi="Times New Roman" w:cs="Times New Roman"/>
                <w:sz w:val="28"/>
                <w:szCs w:val="28"/>
              </w:rPr>
              <w:t>аэротенках</w:t>
            </w:r>
            <w:proofErr w:type="spellEnd"/>
            <w:r w:rsidRPr="006050AA">
              <w:rPr>
                <w:rFonts w:ascii="Times New Roman" w:hAnsi="Times New Roman" w:cs="Times New Roman"/>
                <w:sz w:val="28"/>
                <w:szCs w:val="28"/>
              </w:rPr>
              <w:t xml:space="preserve"> систем водоотведения</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92" w:history="1">
              <w:r w:rsidR="006050AA" w:rsidRPr="006050AA">
                <w:rPr>
                  <w:rFonts w:ascii="Times New Roman" w:hAnsi="Times New Roman" w:cs="Times New Roman"/>
                  <w:color w:val="0000FF"/>
                  <w:sz w:val="28"/>
                  <w:szCs w:val="28"/>
                </w:rPr>
                <w:t>1104н</w:t>
              </w:r>
            </w:hyperlink>
            <w:r w:rsidR="006050AA" w:rsidRPr="006050AA">
              <w:rPr>
                <w:rFonts w:ascii="Times New Roman" w:hAnsi="Times New Roman" w:cs="Times New Roman"/>
                <w:sz w:val="28"/>
                <w:szCs w:val="28"/>
              </w:rPr>
              <w:t xml:space="preserve"> от 21.12.2015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18</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16.074</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Оператор по доочистке и обеззараживанию очищенных стоков</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93" w:history="1">
              <w:r w:rsidR="006050AA" w:rsidRPr="006050AA">
                <w:rPr>
                  <w:rFonts w:ascii="Times New Roman" w:hAnsi="Times New Roman" w:cs="Times New Roman"/>
                  <w:color w:val="0000FF"/>
                  <w:sz w:val="28"/>
                  <w:szCs w:val="28"/>
                </w:rPr>
                <w:t>1101н</w:t>
              </w:r>
            </w:hyperlink>
            <w:r w:rsidR="006050AA" w:rsidRPr="006050AA">
              <w:rPr>
                <w:rFonts w:ascii="Times New Roman" w:hAnsi="Times New Roman" w:cs="Times New Roman"/>
                <w:sz w:val="28"/>
                <w:szCs w:val="28"/>
              </w:rPr>
              <w:t xml:space="preserve"> от 21.12.2015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19</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16.071</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Оператор на решетках, песколовках и жироловках</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94" w:history="1">
              <w:r w:rsidR="006050AA" w:rsidRPr="006050AA">
                <w:rPr>
                  <w:rFonts w:ascii="Times New Roman" w:hAnsi="Times New Roman" w:cs="Times New Roman"/>
                  <w:color w:val="0000FF"/>
                  <w:sz w:val="28"/>
                  <w:szCs w:val="28"/>
                </w:rPr>
                <w:t>1103н</w:t>
              </w:r>
            </w:hyperlink>
            <w:r w:rsidR="006050AA" w:rsidRPr="006050AA">
              <w:rPr>
                <w:rFonts w:ascii="Times New Roman" w:hAnsi="Times New Roman" w:cs="Times New Roman"/>
                <w:sz w:val="28"/>
                <w:szCs w:val="28"/>
              </w:rPr>
              <w:t xml:space="preserve"> от 21.12.2015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20</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16.075</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Оператор по обработке сырого и илового осадка</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95" w:history="1">
              <w:r w:rsidR="006050AA" w:rsidRPr="006050AA">
                <w:rPr>
                  <w:rFonts w:ascii="Times New Roman" w:hAnsi="Times New Roman" w:cs="Times New Roman"/>
                  <w:color w:val="0000FF"/>
                  <w:sz w:val="28"/>
                  <w:szCs w:val="28"/>
                </w:rPr>
                <w:t>1098н</w:t>
              </w:r>
            </w:hyperlink>
            <w:r w:rsidR="006050AA" w:rsidRPr="006050AA">
              <w:rPr>
                <w:rFonts w:ascii="Times New Roman" w:hAnsi="Times New Roman" w:cs="Times New Roman"/>
                <w:sz w:val="28"/>
                <w:szCs w:val="28"/>
              </w:rPr>
              <w:t xml:space="preserve"> от 21.12.2015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21</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16.073</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Оператор озонаторной установки</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96" w:history="1">
              <w:r w:rsidR="006050AA" w:rsidRPr="006050AA">
                <w:rPr>
                  <w:rFonts w:ascii="Times New Roman" w:hAnsi="Times New Roman" w:cs="Times New Roman"/>
                  <w:color w:val="0000FF"/>
                  <w:sz w:val="28"/>
                  <w:szCs w:val="28"/>
                </w:rPr>
                <w:t>1095н</w:t>
              </w:r>
            </w:hyperlink>
            <w:r w:rsidR="006050AA" w:rsidRPr="006050AA">
              <w:rPr>
                <w:rFonts w:ascii="Times New Roman" w:hAnsi="Times New Roman" w:cs="Times New Roman"/>
                <w:sz w:val="28"/>
                <w:szCs w:val="28"/>
              </w:rPr>
              <w:t xml:space="preserve"> от 21.12.2015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22</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16.017</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Специалист по абонентному обслуживанию потребителей</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97" w:history="1">
              <w:r w:rsidR="006050AA" w:rsidRPr="006050AA">
                <w:rPr>
                  <w:rFonts w:ascii="Times New Roman" w:hAnsi="Times New Roman" w:cs="Times New Roman"/>
                  <w:color w:val="0000FF"/>
                  <w:sz w:val="28"/>
                  <w:szCs w:val="28"/>
                </w:rPr>
                <w:t>243н</w:t>
              </w:r>
            </w:hyperlink>
            <w:r w:rsidR="006050AA" w:rsidRPr="006050AA">
              <w:rPr>
                <w:rFonts w:ascii="Times New Roman" w:hAnsi="Times New Roman" w:cs="Times New Roman"/>
                <w:sz w:val="28"/>
                <w:szCs w:val="28"/>
              </w:rPr>
              <w:t xml:space="preserve"> от 11.04.2014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23</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16.060</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Специалист в области ценообразования и тарифного регулирования жилищно-коммунального хозяйства</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98" w:history="1">
              <w:r w:rsidR="006050AA" w:rsidRPr="006050AA">
                <w:rPr>
                  <w:rFonts w:ascii="Times New Roman" w:hAnsi="Times New Roman" w:cs="Times New Roman"/>
                  <w:color w:val="0000FF"/>
                  <w:sz w:val="28"/>
                  <w:szCs w:val="28"/>
                </w:rPr>
                <w:t>366н</w:t>
              </w:r>
            </w:hyperlink>
            <w:r w:rsidR="006050AA" w:rsidRPr="006050AA">
              <w:rPr>
                <w:rFonts w:ascii="Times New Roman" w:hAnsi="Times New Roman" w:cs="Times New Roman"/>
                <w:sz w:val="28"/>
                <w:szCs w:val="28"/>
              </w:rPr>
              <w:t xml:space="preserve"> от 08.06.2015 г.</w:t>
            </w:r>
          </w:p>
        </w:tc>
      </w:tr>
      <w:tr w:rsidR="006050AA" w:rsidRPr="006050AA" w:rsidTr="0037427B">
        <w:tc>
          <w:tcPr>
            <w:tcW w:w="9498" w:type="dxa"/>
            <w:gridSpan w:val="4"/>
            <w:tcBorders>
              <w:top w:val="single" w:sz="4" w:space="0" w:color="auto"/>
              <w:left w:val="single" w:sz="4" w:space="0" w:color="auto"/>
              <w:right w:val="single" w:sz="4" w:space="0" w:color="auto"/>
            </w:tcBorders>
          </w:tcPr>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050AA">
              <w:rPr>
                <w:rFonts w:ascii="Times New Roman" w:hAnsi="Times New Roman" w:cs="Times New Roman"/>
                <w:sz w:val="28"/>
                <w:szCs w:val="28"/>
              </w:rPr>
              <w:t>КонсультантПлюс</w:t>
            </w:r>
            <w:proofErr w:type="spellEnd"/>
            <w:r w:rsidRPr="006050AA">
              <w:rPr>
                <w:rFonts w:ascii="Times New Roman" w:hAnsi="Times New Roman" w:cs="Times New Roman"/>
                <w:sz w:val="28"/>
                <w:szCs w:val="28"/>
              </w:rPr>
              <w:t>: примечание.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официальном тексте документа, видимо, допущена опечатка: имеется в виду код ПС 16.083, а не 16.049.</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tc>
      </w:tr>
      <w:tr w:rsidR="006050AA" w:rsidRPr="006050AA" w:rsidTr="0037427B">
        <w:tc>
          <w:tcPr>
            <w:tcW w:w="453"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lastRenderedPageBreak/>
              <w:t>24</w:t>
            </w:r>
          </w:p>
        </w:tc>
        <w:tc>
          <w:tcPr>
            <w:tcW w:w="965"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16.049</w:t>
            </w:r>
          </w:p>
        </w:tc>
        <w:tc>
          <w:tcPr>
            <w:tcW w:w="5214"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Работник по техническому обслуживанию и эксплуатации систем учета энергетических ресурсов (в том числе воды) в регулируемых организациях жилищно-коммунального хозяйства</w:t>
            </w:r>
          </w:p>
        </w:tc>
        <w:tc>
          <w:tcPr>
            <w:tcW w:w="2866" w:type="dxa"/>
            <w:tcBorders>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199" w:history="1">
              <w:r w:rsidR="006050AA" w:rsidRPr="006050AA">
                <w:rPr>
                  <w:rFonts w:ascii="Times New Roman" w:hAnsi="Times New Roman" w:cs="Times New Roman"/>
                  <w:color w:val="0000FF"/>
                  <w:sz w:val="28"/>
                  <w:szCs w:val="28"/>
                </w:rPr>
                <w:t>1123н</w:t>
              </w:r>
            </w:hyperlink>
            <w:r w:rsidR="006050AA" w:rsidRPr="006050AA">
              <w:rPr>
                <w:rFonts w:ascii="Times New Roman" w:hAnsi="Times New Roman" w:cs="Times New Roman"/>
                <w:sz w:val="28"/>
                <w:szCs w:val="28"/>
              </w:rPr>
              <w:t xml:space="preserve"> 24.12.2015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25</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16.081</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 xml:space="preserve">Работник по </w:t>
            </w:r>
            <w:proofErr w:type="spellStart"/>
            <w:r w:rsidRPr="006050AA">
              <w:rPr>
                <w:rFonts w:ascii="Times New Roman" w:hAnsi="Times New Roman" w:cs="Times New Roman"/>
                <w:sz w:val="28"/>
                <w:szCs w:val="28"/>
              </w:rPr>
              <w:t>гидро</w:t>
            </w:r>
            <w:proofErr w:type="spellEnd"/>
            <w:r w:rsidRPr="006050AA">
              <w:rPr>
                <w:rFonts w:ascii="Times New Roman" w:hAnsi="Times New Roman" w:cs="Times New Roman"/>
                <w:sz w:val="28"/>
                <w:szCs w:val="28"/>
              </w:rPr>
              <w:t>- и теплоизоляции сетей водо- и теплоснабжения</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00" w:history="1">
              <w:r w:rsidR="006050AA" w:rsidRPr="006050AA">
                <w:rPr>
                  <w:rFonts w:ascii="Times New Roman" w:hAnsi="Times New Roman" w:cs="Times New Roman"/>
                  <w:color w:val="0000FF"/>
                  <w:sz w:val="28"/>
                  <w:szCs w:val="28"/>
                </w:rPr>
                <w:t>1068н</w:t>
              </w:r>
            </w:hyperlink>
            <w:r w:rsidR="006050AA" w:rsidRPr="006050AA">
              <w:rPr>
                <w:rFonts w:ascii="Times New Roman" w:hAnsi="Times New Roman" w:cs="Times New Roman"/>
                <w:sz w:val="28"/>
                <w:szCs w:val="28"/>
              </w:rPr>
              <w:t xml:space="preserve"> 21.12.2015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outlineLvl w:val="1"/>
              <w:rPr>
                <w:rFonts w:ascii="Times New Roman" w:hAnsi="Times New Roman" w:cs="Times New Roman"/>
                <w:sz w:val="28"/>
                <w:szCs w:val="28"/>
              </w:rPr>
            </w:pPr>
            <w:r w:rsidRPr="006050AA">
              <w:rPr>
                <w:rFonts w:ascii="Times New Roman" w:hAnsi="Times New Roman" w:cs="Times New Roman"/>
                <w:sz w:val="28"/>
                <w:szCs w:val="28"/>
              </w:rPr>
              <w:t>Теплоснабжение</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r>
      <w:tr w:rsidR="006050AA" w:rsidRPr="006050AA" w:rsidTr="0037427B">
        <w:tc>
          <w:tcPr>
            <w:tcW w:w="9498" w:type="dxa"/>
            <w:gridSpan w:val="4"/>
            <w:tcBorders>
              <w:top w:val="single" w:sz="4" w:space="0" w:color="auto"/>
              <w:left w:val="single" w:sz="4" w:space="0" w:color="auto"/>
              <w:right w:val="single" w:sz="4" w:space="0" w:color="auto"/>
            </w:tcBorders>
          </w:tcPr>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050AA">
              <w:rPr>
                <w:rFonts w:ascii="Times New Roman" w:hAnsi="Times New Roman" w:cs="Times New Roman"/>
                <w:sz w:val="28"/>
                <w:szCs w:val="28"/>
              </w:rPr>
              <w:t>КонсультантПлюс</w:t>
            </w:r>
            <w:proofErr w:type="spellEnd"/>
            <w:r w:rsidRPr="006050AA">
              <w:rPr>
                <w:rFonts w:ascii="Times New Roman" w:hAnsi="Times New Roman" w:cs="Times New Roman"/>
                <w:sz w:val="28"/>
                <w:szCs w:val="28"/>
              </w:rPr>
              <w:t>: примечание.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официальном тексте документа, видимо, допущена опечатка: Приказ Минтруда России N 192н издан 07.04.2014, а не 07.11.2014.</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tc>
      </w:tr>
      <w:tr w:rsidR="006050AA" w:rsidRPr="006050AA" w:rsidTr="0037427B">
        <w:tc>
          <w:tcPr>
            <w:tcW w:w="453"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26</w:t>
            </w:r>
          </w:p>
        </w:tc>
        <w:tc>
          <w:tcPr>
            <w:tcW w:w="965"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16.005</w:t>
            </w:r>
          </w:p>
        </w:tc>
        <w:tc>
          <w:tcPr>
            <w:tcW w:w="5214"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Специалист по эксплуатации котлов работающих на твердом топливе</w:t>
            </w:r>
          </w:p>
        </w:tc>
        <w:tc>
          <w:tcPr>
            <w:tcW w:w="2866" w:type="dxa"/>
            <w:tcBorders>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01" w:history="1">
              <w:r w:rsidR="006050AA" w:rsidRPr="006050AA">
                <w:rPr>
                  <w:rFonts w:ascii="Times New Roman" w:hAnsi="Times New Roman" w:cs="Times New Roman"/>
                  <w:color w:val="0000FF"/>
                  <w:sz w:val="28"/>
                  <w:szCs w:val="28"/>
                </w:rPr>
                <w:t>192н</w:t>
              </w:r>
            </w:hyperlink>
            <w:r w:rsidR="006050AA" w:rsidRPr="006050AA">
              <w:rPr>
                <w:rFonts w:ascii="Times New Roman" w:hAnsi="Times New Roman" w:cs="Times New Roman"/>
                <w:sz w:val="28"/>
                <w:szCs w:val="28"/>
              </w:rPr>
              <w:t xml:space="preserve"> от 07.11.2014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27</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16.012</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 xml:space="preserve">Специалист по эксплуатации котлов на газообразном, жидком топливе и </w:t>
            </w:r>
            <w:proofErr w:type="spellStart"/>
            <w:r w:rsidRPr="006050AA">
              <w:rPr>
                <w:rFonts w:ascii="Times New Roman" w:hAnsi="Times New Roman" w:cs="Times New Roman"/>
                <w:sz w:val="28"/>
                <w:szCs w:val="28"/>
              </w:rPr>
              <w:t>электронагреве</w:t>
            </w:r>
            <w:proofErr w:type="spellEnd"/>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02" w:history="1">
              <w:r w:rsidR="006050AA" w:rsidRPr="006050AA">
                <w:rPr>
                  <w:rFonts w:ascii="Times New Roman" w:hAnsi="Times New Roman" w:cs="Times New Roman"/>
                  <w:color w:val="0000FF"/>
                  <w:sz w:val="28"/>
                  <w:szCs w:val="28"/>
                </w:rPr>
                <w:t>237н</w:t>
              </w:r>
            </w:hyperlink>
            <w:r w:rsidR="006050AA" w:rsidRPr="006050AA">
              <w:rPr>
                <w:rFonts w:ascii="Times New Roman" w:hAnsi="Times New Roman" w:cs="Times New Roman"/>
                <w:sz w:val="28"/>
                <w:szCs w:val="28"/>
              </w:rPr>
              <w:t xml:space="preserve"> от 11.04.2014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28</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16.014</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Специалист по эксплуатации трубопроводов и оборудования тепловых сетей</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03" w:history="1">
              <w:r w:rsidR="006050AA" w:rsidRPr="006050AA">
                <w:rPr>
                  <w:rFonts w:ascii="Times New Roman" w:hAnsi="Times New Roman" w:cs="Times New Roman"/>
                  <w:color w:val="0000FF"/>
                  <w:sz w:val="28"/>
                  <w:szCs w:val="28"/>
                </w:rPr>
                <w:t>246н</w:t>
              </w:r>
            </w:hyperlink>
            <w:r w:rsidR="006050AA" w:rsidRPr="006050AA">
              <w:rPr>
                <w:rFonts w:ascii="Times New Roman" w:hAnsi="Times New Roman" w:cs="Times New Roman"/>
                <w:sz w:val="28"/>
                <w:szCs w:val="28"/>
              </w:rPr>
              <w:t xml:space="preserve"> от 11.04.2014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29</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40.106</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Работник по эксплуатации оборудования, работающего под избыточным давлением, котлов и трубопроводов пара</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04" w:history="1">
              <w:r w:rsidR="006050AA" w:rsidRPr="006050AA">
                <w:rPr>
                  <w:rFonts w:ascii="Times New Roman" w:hAnsi="Times New Roman" w:cs="Times New Roman"/>
                  <w:color w:val="0000FF"/>
                  <w:sz w:val="28"/>
                  <w:szCs w:val="28"/>
                </w:rPr>
                <w:t>1129н</w:t>
              </w:r>
            </w:hyperlink>
            <w:r w:rsidR="006050AA" w:rsidRPr="006050AA">
              <w:rPr>
                <w:rFonts w:ascii="Times New Roman" w:hAnsi="Times New Roman" w:cs="Times New Roman"/>
                <w:sz w:val="28"/>
                <w:szCs w:val="28"/>
              </w:rPr>
              <w:t xml:space="preserve"> 24.12.2015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30</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20.017</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Работник по химической водоподготовке котлов</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05" w:history="1">
              <w:r w:rsidR="006050AA" w:rsidRPr="006050AA">
                <w:rPr>
                  <w:rFonts w:ascii="Times New Roman" w:hAnsi="Times New Roman" w:cs="Times New Roman"/>
                  <w:color w:val="0000FF"/>
                  <w:sz w:val="28"/>
                  <w:szCs w:val="28"/>
                </w:rPr>
                <w:t>1130н</w:t>
              </w:r>
            </w:hyperlink>
            <w:r w:rsidR="006050AA" w:rsidRPr="006050AA">
              <w:rPr>
                <w:rFonts w:ascii="Times New Roman" w:hAnsi="Times New Roman" w:cs="Times New Roman"/>
                <w:sz w:val="28"/>
                <w:szCs w:val="28"/>
              </w:rPr>
              <w:t xml:space="preserve"> 24.12.2015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31</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16.079</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roofErr w:type="spellStart"/>
            <w:r w:rsidRPr="006050AA">
              <w:rPr>
                <w:rFonts w:ascii="Times New Roman" w:hAnsi="Times New Roman" w:cs="Times New Roman"/>
                <w:sz w:val="28"/>
                <w:szCs w:val="28"/>
              </w:rPr>
              <w:t>Огнеупорщик</w:t>
            </w:r>
            <w:proofErr w:type="spellEnd"/>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06" w:history="1">
              <w:r w:rsidR="006050AA" w:rsidRPr="006050AA">
                <w:rPr>
                  <w:rFonts w:ascii="Times New Roman" w:hAnsi="Times New Roman" w:cs="Times New Roman"/>
                  <w:color w:val="0000FF"/>
                  <w:sz w:val="28"/>
                  <w:szCs w:val="28"/>
                </w:rPr>
                <w:t>1080н</w:t>
              </w:r>
            </w:hyperlink>
            <w:r w:rsidR="006050AA" w:rsidRPr="006050AA">
              <w:rPr>
                <w:rFonts w:ascii="Times New Roman" w:hAnsi="Times New Roman" w:cs="Times New Roman"/>
                <w:sz w:val="28"/>
                <w:szCs w:val="28"/>
              </w:rPr>
              <w:t xml:space="preserve"> 21.12.2015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32</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16.080</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roofErr w:type="spellStart"/>
            <w:r w:rsidRPr="006050AA">
              <w:rPr>
                <w:rFonts w:ascii="Times New Roman" w:hAnsi="Times New Roman" w:cs="Times New Roman"/>
                <w:sz w:val="28"/>
                <w:szCs w:val="28"/>
              </w:rPr>
              <w:t>Котлочист</w:t>
            </w:r>
            <w:proofErr w:type="spellEnd"/>
            <w:r w:rsidRPr="006050AA">
              <w:rPr>
                <w:rFonts w:ascii="Times New Roman" w:hAnsi="Times New Roman" w:cs="Times New Roman"/>
                <w:sz w:val="28"/>
                <w:szCs w:val="28"/>
              </w:rPr>
              <w:t xml:space="preserve"> (в системах коммунального теплоснабжения)</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07" w:history="1">
              <w:r w:rsidR="006050AA" w:rsidRPr="006050AA">
                <w:rPr>
                  <w:rFonts w:ascii="Times New Roman" w:hAnsi="Times New Roman" w:cs="Times New Roman"/>
                  <w:color w:val="0000FF"/>
                  <w:sz w:val="28"/>
                  <w:szCs w:val="28"/>
                </w:rPr>
                <w:t>1037н</w:t>
              </w:r>
            </w:hyperlink>
            <w:r w:rsidR="006050AA" w:rsidRPr="006050AA">
              <w:rPr>
                <w:rFonts w:ascii="Times New Roman" w:hAnsi="Times New Roman" w:cs="Times New Roman"/>
                <w:sz w:val="28"/>
                <w:szCs w:val="28"/>
              </w:rPr>
              <w:t xml:space="preserve"> 21.12.2015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33</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16.087</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Слесарь по ремонту оборудования котельных</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08" w:history="1">
              <w:r w:rsidR="006050AA" w:rsidRPr="006050AA">
                <w:rPr>
                  <w:rFonts w:ascii="Times New Roman" w:hAnsi="Times New Roman" w:cs="Times New Roman"/>
                  <w:color w:val="0000FF"/>
                  <w:sz w:val="28"/>
                  <w:szCs w:val="28"/>
                </w:rPr>
                <w:t>1042н</w:t>
              </w:r>
            </w:hyperlink>
            <w:r w:rsidR="006050AA" w:rsidRPr="006050AA">
              <w:rPr>
                <w:rFonts w:ascii="Times New Roman" w:hAnsi="Times New Roman" w:cs="Times New Roman"/>
                <w:sz w:val="28"/>
                <w:szCs w:val="28"/>
              </w:rPr>
              <w:t xml:space="preserve"> 21.12.2015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34</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16.085</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Работник по техническому обслуживанию оборудования водоподготовки в системах теплоснабжения</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09" w:history="1">
              <w:r w:rsidR="006050AA" w:rsidRPr="006050AA">
                <w:rPr>
                  <w:rFonts w:ascii="Times New Roman" w:hAnsi="Times New Roman" w:cs="Times New Roman"/>
                  <w:color w:val="0000FF"/>
                  <w:sz w:val="28"/>
                  <w:szCs w:val="28"/>
                </w:rPr>
                <w:t>1122н</w:t>
              </w:r>
            </w:hyperlink>
            <w:r w:rsidR="006050AA" w:rsidRPr="006050AA">
              <w:rPr>
                <w:rFonts w:ascii="Times New Roman" w:hAnsi="Times New Roman" w:cs="Times New Roman"/>
                <w:sz w:val="28"/>
                <w:szCs w:val="28"/>
              </w:rPr>
              <w:t xml:space="preserve"> 24.12.2015 г.</w:t>
            </w:r>
          </w:p>
        </w:tc>
      </w:tr>
      <w:tr w:rsidR="006050AA" w:rsidRPr="006050AA" w:rsidTr="0037427B">
        <w:tc>
          <w:tcPr>
            <w:tcW w:w="9498" w:type="dxa"/>
            <w:gridSpan w:val="4"/>
            <w:tcBorders>
              <w:top w:val="single" w:sz="4" w:space="0" w:color="auto"/>
              <w:left w:val="single" w:sz="4" w:space="0" w:color="auto"/>
              <w:right w:val="single" w:sz="4" w:space="0" w:color="auto"/>
            </w:tcBorders>
          </w:tcPr>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050AA">
              <w:rPr>
                <w:rFonts w:ascii="Times New Roman" w:hAnsi="Times New Roman" w:cs="Times New Roman"/>
                <w:sz w:val="28"/>
                <w:szCs w:val="28"/>
              </w:rPr>
              <w:t>КонсультантПлюс</w:t>
            </w:r>
            <w:proofErr w:type="spellEnd"/>
            <w:r w:rsidRPr="006050AA">
              <w:rPr>
                <w:rFonts w:ascii="Times New Roman" w:hAnsi="Times New Roman" w:cs="Times New Roman"/>
                <w:sz w:val="28"/>
                <w:szCs w:val="28"/>
              </w:rPr>
              <w:t>: примечание.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lastRenderedPageBreak/>
              <w:t>Нумерация номеров по порядку дана в соответствии с официальным текстом документа.</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tc>
      </w:tr>
      <w:tr w:rsidR="006050AA" w:rsidRPr="006050AA" w:rsidTr="0037427B">
        <w:tc>
          <w:tcPr>
            <w:tcW w:w="453"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lastRenderedPageBreak/>
              <w:t>22</w:t>
            </w:r>
          </w:p>
        </w:tc>
        <w:tc>
          <w:tcPr>
            <w:tcW w:w="965"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16.017</w:t>
            </w:r>
          </w:p>
        </w:tc>
        <w:tc>
          <w:tcPr>
            <w:tcW w:w="5214"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Специалист по абонентному обслуживанию потребителей</w:t>
            </w:r>
          </w:p>
        </w:tc>
        <w:tc>
          <w:tcPr>
            <w:tcW w:w="2866" w:type="dxa"/>
            <w:tcBorders>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10" w:history="1">
              <w:r w:rsidR="006050AA" w:rsidRPr="006050AA">
                <w:rPr>
                  <w:rFonts w:ascii="Times New Roman" w:hAnsi="Times New Roman" w:cs="Times New Roman"/>
                  <w:color w:val="0000FF"/>
                  <w:sz w:val="28"/>
                  <w:szCs w:val="28"/>
                </w:rPr>
                <w:t>243н</w:t>
              </w:r>
            </w:hyperlink>
            <w:r w:rsidR="006050AA" w:rsidRPr="006050AA">
              <w:rPr>
                <w:rFonts w:ascii="Times New Roman" w:hAnsi="Times New Roman" w:cs="Times New Roman"/>
                <w:sz w:val="28"/>
                <w:szCs w:val="28"/>
              </w:rPr>
              <w:t xml:space="preserve"> от 11.04.2014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23</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16.060</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Специалист в области ценообразования и тарифного регулирования жилищно-коммунального хозяйства</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11" w:history="1">
              <w:r w:rsidR="006050AA" w:rsidRPr="006050AA">
                <w:rPr>
                  <w:rFonts w:ascii="Times New Roman" w:hAnsi="Times New Roman" w:cs="Times New Roman"/>
                  <w:color w:val="0000FF"/>
                  <w:sz w:val="28"/>
                  <w:szCs w:val="28"/>
                </w:rPr>
                <w:t>366н</w:t>
              </w:r>
            </w:hyperlink>
            <w:r w:rsidR="006050AA" w:rsidRPr="006050AA">
              <w:rPr>
                <w:rFonts w:ascii="Times New Roman" w:hAnsi="Times New Roman" w:cs="Times New Roman"/>
                <w:sz w:val="28"/>
                <w:szCs w:val="28"/>
              </w:rPr>
              <w:t xml:space="preserve"> от 08.06.2015 г.</w:t>
            </w:r>
          </w:p>
        </w:tc>
      </w:tr>
      <w:tr w:rsidR="006050AA" w:rsidRPr="006050AA" w:rsidTr="0037427B">
        <w:tc>
          <w:tcPr>
            <w:tcW w:w="9498" w:type="dxa"/>
            <w:gridSpan w:val="4"/>
            <w:tcBorders>
              <w:top w:val="single" w:sz="4" w:space="0" w:color="auto"/>
              <w:left w:val="single" w:sz="4" w:space="0" w:color="auto"/>
              <w:right w:val="single" w:sz="4" w:space="0" w:color="auto"/>
            </w:tcBorders>
          </w:tcPr>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050AA">
              <w:rPr>
                <w:rFonts w:ascii="Times New Roman" w:hAnsi="Times New Roman" w:cs="Times New Roman"/>
                <w:sz w:val="28"/>
                <w:szCs w:val="28"/>
              </w:rPr>
              <w:t>КонсультантПлюс</w:t>
            </w:r>
            <w:proofErr w:type="spellEnd"/>
            <w:r w:rsidRPr="006050AA">
              <w:rPr>
                <w:rFonts w:ascii="Times New Roman" w:hAnsi="Times New Roman" w:cs="Times New Roman"/>
                <w:sz w:val="28"/>
                <w:szCs w:val="28"/>
              </w:rPr>
              <w:t>: примечание.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официальном тексте документа, видимо, допущена опечатка: имеется в виду код ПС 16.083, а не 16.049.</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tc>
      </w:tr>
      <w:tr w:rsidR="006050AA" w:rsidRPr="006050AA" w:rsidTr="0037427B">
        <w:tc>
          <w:tcPr>
            <w:tcW w:w="453"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24</w:t>
            </w:r>
          </w:p>
        </w:tc>
        <w:tc>
          <w:tcPr>
            <w:tcW w:w="965"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16.049</w:t>
            </w:r>
          </w:p>
        </w:tc>
        <w:tc>
          <w:tcPr>
            <w:tcW w:w="5214"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Работник по техническому обслуживанию и эксплуатации систем учета энергетических ресурсов (в том числе воды) в регулируемых организациях жилищно-коммунального хозяйства</w:t>
            </w:r>
          </w:p>
        </w:tc>
        <w:tc>
          <w:tcPr>
            <w:tcW w:w="2866" w:type="dxa"/>
            <w:tcBorders>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12" w:history="1">
              <w:r w:rsidR="006050AA" w:rsidRPr="006050AA">
                <w:rPr>
                  <w:rFonts w:ascii="Times New Roman" w:hAnsi="Times New Roman" w:cs="Times New Roman"/>
                  <w:color w:val="0000FF"/>
                  <w:sz w:val="28"/>
                  <w:szCs w:val="28"/>
                </w:rPr>
                <w:t>1123н</w:t>
              </w:r>
            </w:hyperlink>
            <w:r w:rsidR="006050AA" w:rsidRPr="006050AA">
              <w:rPr>
                <w:rFonts w:ascii="Times New Roman" w:hAnsi="Times New Roman" w:cs="Times New Roman"/>
                <w:sz w:val="28"/>
                <w:szCs w:val="28"/>
              </w:rPr>
              <w:t xml:space="preserve"> 24.12.2015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25</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16.081</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 xml:space="preserve">Работник по </w:t>
            </w:r>
            <w:proofErr w:type="spellStart"/>
            <w:r w:rsidRPr="006050AA">
              <w:rPr>
                <w:rFonts w:ascii="Times New Roman" w:hAnsi="Times New Roman" w:cs="Times New Roman"/>
                <w:sz w:val="28"/>
                <w:szCs w:val="28"/>
              </w:rPr>
              <w:t>гидро</w:t>
            </w:r>
            <w:proofErr w:type="spellEnd"/>
            <w:r w:rsidRPr="006050AA">
              <w:rPr>
                <w:rFonts w:ascii="Times New Roman" w:hAnsi="Times New Roman" w:cs="Times New Roman"/>
                <w:sz w:val="28"/>
                <w:szCs w:val="28"/>
              </w:rPr>
              <w:t>- и теплоизоляции сетей водо- и теплоснабжения</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13" w:history="1">
              <w:r w:rsidR="006050AA" w:rsidRPr="006050AA">
                <w:rPr>
                  <w:rFonts w:ascii="Times New Roman" w:hAnsi="Times New Roman" w:cs="Times New Roman"/>
                  <w:color w:val="0000FF"/>
                  <w:sz w:val="28"/>
                  <w:szCs w:val="28"/>
                </w:rPr>
                <w:t>1068н</w:t>
              </w:r>
            </w:hyperlink>
            <w:r w:rsidR="006050AA" w:rsidRPr="006050AA">
              <w:rPr>
                <w:rFonts w:ascii="Times New Roman" w:hAnsi="Times New Roman" w:cs="Times New Roman"/>
                <w:sz w:val="28"/>
                <w:szCs w:val="28"/>
              </w:rPr>
              <w:t xml:space="preserve"> 21.12.2015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outlineLvl w:val="1"/>
              <w:rPr>
                <w:rFonts w:ascii="Times New Roman" w:hAnsi="Times New Roman" w:cs="Times New Roman"/>
                <w:sz w:val="28"/>
                <w:szCs w:val="28"/>
              </w:rPr>
            </w:pPr>
            <w:r w:rsidRPr="006050AA">
              <w:rPr>
                <w:rFonts w:ascii="Times New Roman" w:hAnsi="Times New Roman" w:cs="Times New Roman"/>
                <w:sz w:val="28"/>
                <w:szCs w:val="28"/>
              </w:rPr>
              <w:t>Электроснабжение</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r>
      <w:tr w:rsidR="006050AA" w:rsidRPr="006050AA" w:rsidTr="0037427B">
        <w:tc>
          <w:tcPr>
            <w:tcW w:w="9498" w:type="dxa"/>
            <w:gridSpan w:val="4"/>
            <w:tcBorders>
              <w:top w:val="single" w:sz="4" w:space="0" w:color="auto"/>
              <w:left w:val="single" w:sz="4" w:space="0" w:color="auto"/>
              <w:right w:val="single" w:sz="4" w:space="0" w:color="auto"/>
            </w:tcBorders>
          </w:tcPr>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050AA">
              <w:rPr>
                <w:rFonts w:ascii="Times New Roman" w:hAnsi="Times New Roman" w:cs="Times New Roman"/>
                <w:sz w:val="28"/>
                <w:szCs w:val="28"/>
              </w:rPr>
              <w:t>КонсультантПлюс</w:t>
            </w:r>
            <w:proofErr w:type="spellEnd"/>
            <w:r w:rsidRPr="006050AA">
              <w:rPr>
                <w:rFonts w:ascii="Times New Roman" w:hAnsi="Times New Roman" w:cs="Times New Roman"/>
                <w:sz w:val="28"/>
                <w:szCs w:val="28"/>
              </w:rPr>
              <w:t>: примечание.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Нумерация номеров по порядку дана в соответствии с официальным текстом документа.</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tc>
      </w:tr>
      <w:tr w:rsidR="006050AA" w:rsidRPr="006050AA" w:rsidTr="0037427B">
        <w:tc>
          <w:tcPr>
            <w:tcW w:w="453"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35</w:t>
            </w:r>
          </w:p>
        </w:tc>
        <w:tc>
          <w:tcPr>
            <w:tcW w:w="965"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16.019</w:t>
            </w:r>
          </w:p>
        </w:tc>
        <w:tc>
          <w:tcPr>
            <w:tcW w:w="5214"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Специалист по эксплуатации трансформаторных подстанций и распределительных пунктов</w:t>
            </w:r>
          </w:p>
        </w:tc>
        <w:tc>
          <w:tcPr>
            <w:tcW w:w="2866" w:type="dxa"/>
            <w:tcBorders>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14" w:history="1">
              <w:r w:rsidR="006050AA" w:rsidRPr="006050AA">
                <w:rPr>
                  <w:rFonts w:ascii="Times New Roman" w:hAnsi="Times New Roman" w:cs="Times New Roman"/>
                  <w:color w:val="0000FF"/>
                  <w:sz w:val="28"/>
                  <w:szCs w:val="28"/>
                </w:rPr>
                <w:t>266н</w:t>
              </w:r>
            </w:hyperlink>
            <w:r w:rsidR="006050AA" w:rsidRPr="006050AA">
              <w:rPr>
                <w:rFonts w:ascii="Times New Roman" w:hAnsi="Times New Roman" w:cs="Times New Roman"/>
                <w:sz w:val="28"/>
                <w:szCs w:val="28"/>
              </w:rPr>
              <w:t xml:space="preserve"> от 17.04.2014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36</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16.020</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Специалист по эксплуатации воздушных и кабельных муниципальных линий электропередачи</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15" w:history="1">
              <w:r w:rsidR="006050AA" w:rsidRPr="006050AA">
                <w:rPr>
                  <w:rFonts w:ascii="Times New Roman" w:hAnsi="Times New Roman" w:cs="Times New Roman"/>
                  <w:color w:val="0000FF"/>
                  <w:sz w:val="28"/>
                  <w:szCs w:val="28"/>
                </w:rPr>
                <w:t>620н</w:t>
              </w:r>
            </w:hyperlink>
            <w:r w:rsidR="006050AA" w:rsidRPr="006050AA">
              <w:rPr>
                <w:rFonts w:ascii="Times New Roman" w:hAnsi="Times New Roman" w:cs="Times New Roman"/>
                <w:sz w:val="28"/>
                <w:szCs w:val="28"/>
              </w:rPr>
              <w:t xml:space="preserve"> от 08.09.2014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37</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16.082</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Работник по ремонту трансформаторов в инженерной инфраструктуре электроснабжения населения</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16" w:history="1">
              <w:r w:rsidR="006050AA" w:rsidRPr="006050AA">
                <w:rPr>
                  <w:rFonts w:ascii="Times New Roman" w:hAnsi="Times New Roman" w:cs="Times New Roman"/>
                  <w:color w:val="0000FF"/>
                  <w:sz w:val="28"/>
                  <w:szCs w:val="28"/>
                </w:rPr>
                <w:t>1071н</w:t>
              </w:r>
            </w:hyperlink>
            <w:r w:rsidR="006050AA" w:rsidRPr="006050AA">
              <w:rPr>
                <w:rFonts w:ascii="Times New Roman" w:hAnsi="Times New Roman" w:cs="Times New Roman"/>
                <w:sz w:val="28"/>
                <w:szCs w:val="28"/>
              </w:rPr>
              <w:t xml:space="preserve"> 21.12.2015 г.</w:t>
            </w:r>
          </w:p>
        </w:tc>
      </w:tr>
      <w:tr w:rsidR="006050AA" w:rsidRPr="006050AA" w:rsidTr="0037427B">
        <w:tc>
          <w:tcPr>
            <w:tcW w:w="9498" w:type="dxa"/>
            <w:gridSpan w:val="4"/>
            <w:tcBorders>
              <w:top w:val="single" w:sz="4" w:space="0" w:color="auto"/>
              <w:left w:val="single" w:sz="4" w:space="0" w:color="auto"/>
              <w:right w:val="single" w:sz="4" w:space="0" w:color="auto"/>
            </w:tcBorders>
          </w:tcPr>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050AA">
              <w:rPr>
                <w:rFonts w:ascii="Times New Roman" w:hAnsi="Times New Roman" w:cs="Times New Roman"/>
                <w:sz w:val="28"/>
                <w:szCs w:val="28"/>
              </w:rPr>
              <w:t>КонсультантПлюс</w:t>
            </w:r>
            <w:proofErr w:type="spellEnd"/>
            <w:r w:rsidRPr="006050AA">
              <w:rPr>
                <w:rFonts w:ascii="Times New Roman" w:hAnsi="Times New Roman" w:cs="Times New Roman"/>
                <w:sz w:val="28"/>
                <w:szCs w:val="28"/>
              </w:rPr>
              <w:t>: примечание.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Нумерация номеров по порядку дана в соответствии с официальным </w:t>
            </w:r>
            <w:r w:rsidRPr="006050AA">
              <w:rPr>
                <w:rFonts w:ascii="Times New Roman" w:hAnsi="Times New Roman" w:cs="Times New Roman"/>
                <w:sz w:val="28"/>
                <w:szCs w:val="28"/>
              </w:rPr>
              <w:lastRenderedPageBreak/>
              <w:t>текстом документа.</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tc>
      </w:tr>
      <w:tr w:rsidR="006050AA" w:rsidRPr="006050AA" w:rsidTr="0037427B">
        <w:tc>
          <w:tcPr>
            <w:tcW w:w="453"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lastRenderedPageBreak/>
              <w:t>22</w:t>
            </w:r>
          </w:p>
        </w:tc>
        <w:tc>
          <w:tcPr>
            <w:tcW w:w="965"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16.017</w:t>
            </w:r>
          </w:p>
        </w:tc>
        <w:tc>
          <w:tcPr>
            <w:tcW w:w="5214"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Специалист по абонентному обслуживанию потребителей</w:t>
            </w:r>
          </w:p>
        </w:tc>
        <w:tc>
          <w:tcPr>
            <w:tcW w:w="2866" w:type="dxa"/>
            <w:tcBorders>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17" w:history="1">
              <w:r w:rsidR="006050AA" w:rsidRPr="006050AA">
                <w:rPr>
                  <w:rFonts w:ascii="Times New Roman" w:hAnsi="Times New Roman" w:cs="Times New Roman"/>
                  <w:color w:val="0000FF"/>
                  <w:sz w:val="28"/>
                  <w:szCs w:val="28"/>
                </w:rPr>
                <w:t>243н</w:t>
              </w:r>
            </w:hyperlink>
            <w:r w:rsidR="006050AA" w:rsidRPr="006050AA">
              <w:rPr>
                <w:rFonts w:ascii="Times New Roman" w:hAnsi="Times New Roman" w:cs="Times New Roman"/>
                <w:sz w:val="28"/>
                <w:szCs w:val="28"/>
              </w:rPr>
              <w:t xml:space="preserve"> от 11.04.2014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23</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16.060</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Специалист в области ценообразования и тарифного регулирования жилищно-коммунального хозяйства</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18" w:history="1">
              <w:r w:rsidR="006050AA" w:rsidRPr="006050AA">
                <w:rPr>
                  <w:rFonts w:ascii="Times New Roman" w:hAnsi="Times New Roman" w:cs="Times New Roman"/>
                  <w:color w:val="0000FF"/>
                  <w:sz w:val="28"/>
                  <w:szCs w:val="28"/>
                </w:rPr>
                <w:t>366н</w:t>
              </w:r>
            </w:hyperlink>
            <w:r w:rsidR="006050AA" w:rsidRPr="006050AA">
              <w:rPr>
                <w:rFonts w:ascii="Times New Roman" w:hAnsi="Times New Roman" w:cs="Times New Roman"/>
                <w:sz w:val="28"/>
                <w:szCs w:val="28"/>
              </w:rPr>
              <w:t xml:space="preserve"> от 08.06.2015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outlineLvl w:val="1"/>
              <w:rPr>
                <w:rFonts w:ascii="Times New Roman" w:hAnsi="Times New Roman" w:cs="Times New Roman"/>
                <w:sz w:val="28"/>
                <w:szCs w:val="28"/>
              </w:rPr>
            </w:pPr>
            <w:r w:rsidRPr="006050AA">
              <w:rPr>
                <w:rFonts w:ascii="Times New Roman" w:hAnsi="Times New Roman" w:cs="Times New Roman"/>
                <w:sz w:val="28"/>
                <w:szCs w:val="28"/>
              </w:rPr>
              <w:t>Отходы производства и потребления</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r>
      <w:tr w:rsidR="006050AA" w:rsidRPr="006050AA" w:rsidTr="0037427B">
        <w:trPr>
          <w:trHeight w:val="2408"/>
        </w:trPr>
        <w:tc>
          <w:tcPr>
            <w:tcW w:w="9498" w:type="dxa"/>
            <w:gridSpan w:val="4"/>
            <w:tcBorders>
              <w:top w:val="single" w:sz="4" w:space="0" w:color="auto"/>
              <w:left w:val="single" w:sz="4" w:space="0" w:color="auto"/>
              <w:right w:val="single" w:sz="4" w:space="0" w:color="auto"/>
            </w:tcBorders>
          </w:tcPr>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050AA">
              <w:rPr>
                <w:rFonts w:ascii="Times New Roman" w:hAnsi="Times New Roman" w:cs="Times New Roman"/>
                <w:sz w:val="28"/>
                <w:szCs w:val="28"/>
              </w:rPr>
              <w:t>КонсультантПлюс</w:t>
            </w:r>
            <w:proofErr w:type="spellEnd"/>
            <w:r w:rsidRPr="006050AA">
              <w:rPr>
                <w:rFonts w:ascii="Times New Roman" w:hAnsi="Times New Roman" w:cs="Times New Roman"/>
                <w:sz w:val="28"/>
                <w:szCs w:val="28"/>
              </w:rPr>
              <w:t>: примечание.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Нумерация номеров по порядку дана в соответствии с официальным текстом документа.</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050AA">
              <w:rPr>
                <w:rFonts w:ascii="Times New Roman" w:hAnsi="Times New Roman" w:cs="Times New Roman"/>
                <w:sz w:val="28"/>
                <w:szCs w:val="28"/>
              </w:rPr>
              <w:t>КонсультантПлюс</w:t>
            </w:r>
            <w:proofErr w:type="spellEnd"/>
            <w:r w:rsidRPr="006050AA">
              <w:rPr>
                <w:rFonts w:ascii="Times New Roman" w:hAnsi="Times New Roman" w:cs="Times New Roman"/>
                <w:sz w:val="28"/>
                <w:szCs w:val="28"/>
              </w:rPr>
              <w:t>: примечание.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официальном тексте документа, видимо, допущена опечатка: Приказ Минтруда России N 203н издан 07.04.2014, а не 07.11.2014.</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tc>
      </w:tr>
      <w:tr w:rsidR="006050AA" w:rsidRPr="006050AA" w:rsidTr="0037427B">
        <w:tc>
          <w:tcPr>
            <w:tcW w:w="453"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38</w:t>
            </w:r>
          </w:p>
        </w:tc>
        <w:tc>
          <w:tcPr>
            <w:tcW w:w="965"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16.006</w:t>
            </w:r>
          </w:p>
        </w:tc>
        <w:tc>
          <w:tcPr>
            <w:tcW w:w="5214"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Специалист в области обращения с отходами</w:t>
            </w:r>
          </w:p>
        </w:tc>
        <w:tc>
          <w:tcPr>
            <w:tcW w:w="2866" w:type="dxa"/>
            <w:tcBorders>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19" w:history="1">
              <w:r w:rsidR="006050AA" w:rsidRPr="006050AA">
                <w:rPr>
                  <w:rFonts w:ascii="Times New Roman" w:hAnsi="Times New Roman" w:cs="Times New Roman"/>
                  <w:color w:val="0000FF"/>
                  <w:sz w:val="28"/>
                  <w:szCs w:val="28"/>
                </w:rPr>
                <w:t>203н</w:t>
              </w:r>
            </w:hyperlink>
            <w:r w:rsidR="006050AA" w:rsidRPr="006050AA">
              <w:rPr>
                <w:rFonts w:ascii="Times New Roman" w:hAnsi="Times New Roman" w:cs="Times New Roman"/>
                <w:sz w:val="28"/>
                <w:szCs w:val="28"/>
              </w:rPr>
              <w:t xml:space="preserve"> от 07.11.2014 г.</w:t>
            </w:r>
          </w:p>
        </w:tc>
      </w:tr>
      <w:tr w:rsidR="006050AA" w:rsidRPr="006050AA" w:rsidTr="0037427B">
        <w:tc>
          <w:tcPr>
            <w:tcW w:w="9498" w:type="dxa"/>
            <w:gridSpan w:val="4"/>
            <w:tcBorders>
              <w:top w:val="single" w:sz="4" w:space="0" w:color="auto"/>
              <w:left w:val="single" w:sz="4" w:space="0" w:color="auto"/>
              <w:right w:val="single" w:sz="4" w:space="0" w:color="auto"/>
            </w:tcBorders>
          </w:tcPr>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050AA">
              <w:rPr>
                <w:rFonts w:ascii="Times New Roman" w:hAnsi="Times New Roman" w:cs="Times New Roman"/>
                <w:sz w:val="28"/>
                <w:szCs w:val="28"/>
              </w:rPr>
              <w:t>КонсультантПлюс</w:t>
            </w:r>
            <w:proofErr w:type="spellEnd"/>
            <w:r w:rsidRPr="006050AA">
              <w:rPr>
                <w:rFonts w:ascii="Times New Roman" w:hAnsi="Times New Roman" w:cs="Times New Roman"/>
                <w:sz w:val="28"/>
                <w:szCs w:val="28"/>
              </w:rPr>
              <w:t>: примечание.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официальном тексте документа, видимо, допущена опечатка: имеется в виду код ПС 16.076, а не 16.006.</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tc>
      </w:tr>
      <w:tr w:rsidR="006050AA" w:rsidRPr="006050AA" w:rsidTr="0037427B">
        <w:tc>
          <w:tcPr>
            <w:tcW w:w="453"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39</w:t>
            </w:r>
          </w:p>
        </w:tc>
        <w:tc>
          <w:tcPr>
            <w:tcW w:w="965"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16.006</w:t>
            </w:r>
          </w:p>
        </w:tc>
        <w:tc>
          <w:tcPr>
            <w:tcW w:w="5214"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Работник цеха по сортировке твердых бытовых отходов</w:t>
            </w:r>
          </w:p>
        </w:tc>
        <w:tc>
          <w:tcPr>
            <w:tcW w:w="2866" w:type="dxa"/>
            <w:tcBorders>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20" w:history="1">
              <w:r w:rsidR="006050AA" w:rsidRPr="006050AA">
                <w:rPr>
                  <w:rFonts w:ascii="Times New Roman" w:hAnsi="Times New Roman" w:cs="Times New Roman"/>
                  <w:color w:val="0000FF"/>
                  <w:sz w:val="28"/>
                  <w:szCs w:val="28"/>
                </w:rPr>
                <w:t>1060н</w:t>
              </w:r>
            </w:hyperlink>
            <w:r w:rsidR="006050AA" w:rsidRPr="006050AA">
              <w:rPr>
                <w:rFonts w:ascii="Times New Roman" w:hAnsi="Times New Roman" w:cs="Times New Roman"/>
                <w:sz w:val="28"/>
                <w:szCs w:val="28"/>
              </w:rPr>
              <w:t xml:space="preserve"> 21.12.2015 г.</w:t>
            </w:r>
          </w:p>
        </w:tc>
      </w:tr>
      <w:tr w:rsidR="006050AA" w:rsidRPr="006050AA" w:rsidTr="0037427B">
        <w:tc>
          <w:tcPr>
            <w:tcW w:w="9498" w:type="dxa"/>
            <w:gridSpan w:val="4"/>
            <w:tcBorders>
              <w:top w:val="single" w:sz="4" w:space="0" w:color="auto"/>
              <w:left w:val="single" w:sz="4" w:space="0" w:color="auto"/>
              <w:right w:val="single" w:sz="4" w:space="0" w:color="auto"/>
            </w:tcBorders>
          </w:tcPr>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050AA">
              <w:rPr>
                <w:rFonts w:ascii="Times New Roman" w:hAnsi="Times New Roman" w:cs="Times New Roman"/>
                <w:sz w:val="28"/>
                <w:szCs w:val="28"/>
              </w:rPr>
              <w:t>КонсультантПлюс</w:t>
            </w:r>
            <w:proofErr w:type="spellEnd"/>
            <w:r w:rsidRPr="006050AA">
              <w:rPr>
                <w:rFonts w:ascii="Times New Roman" w:hAnsi="Times New Roman" w:cs="Times New Roman"/>
                <w:sz w:val="28"/>
                <w:szCs w:val="28"/>
              </w:rPr>
              <w:t>: примечание.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официальном тексте документа, видимо, допущена опечатка: имеется в виду код ПС 16.070, а не 16.006.</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tc>
      </w:tr>
      <w:tr w:rsidR="006050AA" w:rsidRPr="006050AA" w:rsidTr="0037427B">
        <w:tc>
          <w:tcPr>
            <w:tcW w:w="453"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40</w:t>
            </w:r>
          </w:p>
        </w:tc>
        <w:tc>
          <w:tcPr>
            <w:tcW w:w="965"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16.006</w:t>
            </w:r>
          </w:p>
        </w:tc>
        <w:tc>
          <w:tcPr>
            <w:tcW w:w="5214"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Работник по эксплуатации полигона твердых коммунальных отходов</w:t>
            </w:r>
          </w:p>
        </w:tc>
        <w:tc>
          <w:tcPr>
            <w:tcW w:w="2866" w:type="dxa"/>
            <w:tcBorders>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21" w:history="1">
              <w:r w:rsidR="006050AA" w:rsidRPr="006050AA">
                <w:rPr>
                  <w:rFonts w:ascii="Times New Roman" w:hAnsi="Times New Roman" w:cs="Times New Roman"/>
                  <w:color w:val="0000FF"/>
                  <w:sz w:val="28"/>
                  <w:szCs w:val="28"/>
                </w:rPr>
                <w:t>1143н</w:t>
              </w:r>
            </w:hyperlink>
            <w:r w:rsidR="006050AA" w:rsidRPr="006050AA">
              <w:rPr>
                <w:rFonts w:ascii="Times New Roman" w:hAnsi="Times New Roman" w:cs="Times New Roman"/>
                <w:sz w:val="28"/>
                <w:szCs w:val="28"/>
              </w:rPr>
              <w:t xml:space="preserve"> 24.12.2015 г.</w:t>
            </w:r>
          </w:p>
        </w:tc>
      </w:tr>
      <w:tr w:rsidR="006050AA" w:rsidRPr="006050AA" w:rsidTr="0037427B">
        <w:tc>
          <w:tcPr>
            <w:tcW w:w="9498" w:type="dxa"/>
            <w:gridSpan w:val="4"/>
            <w:tcBorders>
              <w:top w:val="single" w:sz="4" w:space="0" w:color="auto"/>
              <w:left w:val="single" w:sz="4" w:space="0" w:color="auto"/>
              <w:right w:val="single" w:sz="4" w:space="0" w:color="auto"/>
            </w:tcBorders>
          </w:tcPr>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050AA">
              <w:rPr>
                <w:rFonts w:ascii="Times New Roman" w:hAnsi="Times New Roman" w:cs="Times New Roman"/>
                <w:sz w:val="28"/>
                <w:szCs w:val="28"/>
              </w:rPr>
              <w:t>КонсультантПлюс</w:t>
            </w:r>
            <w:proofErr w:type="spellEnd"/>
            <w:r w:rsidRPr="006050AA">
              <w:rPr>
                <w:rFonts w:ascii="Times New Roman" w:hAnsi="Times New Roman" w:cs="Times New Roman"/>
                <w:sz w:val="28"/>
                <w:szCs w:val="28"/>
              </w:rPr>
              <w:t>: примечание.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официальном тексте документа, видимо, допущена опечатка: имеется в виду код ПС 16.069, а не 16.006.</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tc>
      </w:tr>
      <w:tr w:rsidR="006050AA" w:rsidRPr="006050AA" w:rsidTr="0037427B">
        <w:tc>
          <w:tcPr>
            <w:tcW w:w="453"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41</w:t>
            </w:r>
          </w:p>
        </w:tc>
        <w:tc>
          <w:tcPr>
            <w:tcW w:w="965"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16.006</w:t>
            </w:r>
          </w:p>
        </w:tc>
        <w:tc>
          <w:tcPr>
            <w:tcW w:w="5214" w:type="dxa"/>
            <w:tcBorders>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Работник по сортировке твердых коммунальных отходов</w:t>
            </w:r>
          </w:p>
        </w:tc>
        <w:tc>
          <w:tcPr>
            <w:tcW w:w="2866" w:type="dxa"/>
            <w:tcBorders>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22" w:history="1">
              <w:r w:rsidR="006050AA" w:rsidRPr="006050AA">
                <w:rPr>
                  <w:rFonts w:ascii="Times New Roman" w:hAnsi="Times New Roman" w:cs="Times New Roman"/>
                  <w:color w:val="0000FF"/>
                  <w:sz w:val="28"/>
                  <w:szCs w:val="28"/>
                </w:rPr>
                <w:t>1144н</w:t>
              </w:r>
            </w:hyperlink>
            <w:r w:rsidR="006050AA" w:rsidRPr="006050AA">
              <w:rPr>
                <w:rFonts w:ascii="Times New Roman" w:hAnsi="Times New Roman" w:cs="Times New Roman"/>
                <w:sz w:val="28"/>
                <w:szCs w:val="28"/>
              </w:rPr>
              <w:t xml:space="preserve"> 24.12.2015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lastRenderedPageBreak/>
              <w:t>42</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40.134</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Инженер-технолог по обращению с медицинскими и биологическими отходами</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23" w:history="1">
              <w:r w:rsidR="006050AA" w:rsidRPr="006050AA">
                <w:rPr>
                  <w:rFonts w:ascii="Times New Roman" w:hAnsi="Times New Roman" w:cs="Times New Roman"/>
                  <w:color w:val="0000FF"/>
                  <w:sz w:val="28"/>
                  <w:szCs w:val="28"/>
                </w:rPr>
                <w:t>1149н</w:t>
              </w:r>
            </w:hyperlink>
            <w:r w:rsidR="006050AA" w:rsidRPr="006050AA">
              <w:rPr>
                <w:rFonts w:ascii="Times New Roman" w:hAnsi="Times New Roman" w:cs="Times New Roman"/>
                <w:sz w:val="28"/>
                <w:szCs w:val="28"/>
              </w:rPr>
              <w:t xml:space="preserve"> 24.12.2015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43</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26.007</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Оператор оборудования для утилизации и обезвреживания медицинских и биологических отходов</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24" w:history="1">
              <w:r w:rsidR="006050AA" w:rsidRPr="006050AA">
                <w:rPr>
                  <w:rFonts w:ascii="Times New Roman" w:hAnsi="Times New Roman" w:cs="Times New Roman"/>
                  <w:color w:val="0000FF"/>
                  <w:sz w:val="28"/>
                  <w:szCs w:val="28"/>
                </w:rPr>
                <w:t>1150н</w:t>
              </w:r>
            </w:hyperlink>
            <w:r w:rsidR="006050AA" w:rsidRPr="006050AA">
              <w:rPr>
                <w:rFonts w:ascii="Times New Roman" w:hAnsi="Times New Roman" w:cs="Times New Roman"/>
                <w:sz w:val="28"/>
                <w:szCs w:val="28"/>
              </w:rPr>
              <w:t xml:space="preserve"> 24.12.2015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44</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40.135</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Специалист по логистике в сфере обращения с отходами</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25" w:history="1">
              <w:r w:rsidR="006050AA" w:rsidRPr="006050AA">
                <w:rPr>
                  <w:rFonts w:ascii="Times New Roman" w:hAnsi="Times New Roman" w:cs="Times New Roman"/>
                  <w:color w:val="0000FF"/>
                  <w:sz w:val="28"/>
                  <w:szCs w:val="28"/>
                </w:rPr>
                <w:t>1147н</w:t>
              </w:r>
            </w:hyperlink>
            <w:r w:rsidR="006050AA" w:rsidRPr="006050AA">
              <w:rPr>
                <w:rFonts w:ascii="Times New Roman" w:hAnsi="Times New Roman" w:cs="Times New Roman"/>
                <w:sz w:val="28"/>
                <w:szCs w:val="28"/>
              </w:rPr>
              <w:t xml:space="preserve"> 24.12.2015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45</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40.133</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Специалист контроля качества и обеспечения экологической и биологической безопасности в области обращения с отходами</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26" w:history="1">
              <w:r w:rsidR="006050AA" w:rsidRPr="006050AA">
                <w:rPr>
                  <w:rFonts w:ascii="Times New Roman" w:hAnsi="Times New Roman" w:cs="Times New Roman"/>
                  <w:color w:val="0000FF"/>
                  <w:sz w:val="28"/>
                  <w:szCs w:val="28"/>
                </w:rPr>
                <w:t>1146н</w:t>
              </w:r>
            </w:hyperlink>
            <w:r w:rsidR="006050AA" w:rsidRPr="006050AA">
              <w:rPr>
                <w:rFonts w:ascii="Times New Roman" w:hAnsi="Times New Roman" w:cs="Times New Roman"/>
                <w:sz w:val="28"/>
                <w:szCs w:val="28"/>
              </w:rPr>
              <w:t xml:space="preserve"> 24.12.2015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46</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40.132</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Работник по ремонту оборудования для утилизации и обезвреживания медицинских и биологических отходов</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27" w:history="1">
              <w:r w:rsidR="006050AA" w:rsidRPr="006050AA">
                <w:rPr>
                  <w:rFonts w:ascii="Times New Roman" w:hAnsi="Times New Roman" w:cs="Times New Roman"/>
                  <w:color w:val="0000FF"/>
                  <w:sz w:val="28"/>
                  <w:szCs w:val="28"/>
                </w:rPr>
                <w:t>1145н</w:t>
              </w:r>
            </w:hyperlink>
            <w:r w:rsidR="006050AA" w:rsidRPr="006050AA">
              <w:rPr>
                <w:rFonts w:ascii="Times New Roman" w:hAnsi="Times New Roman" w:cs="Times New Roman"/>
                <w:sz w:val="28"/>
                <w:szCs w:val="28"/>
              </w:rPr>
              <w:t xml:space="preserve"> 24.12.2015 г.</w:t>
            </w: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outlineLvl w:val="1"/>
              <w:rPr>
                <w:rFonts w:ascii="Times New Roman" w:hAnsi="Times New Roman" w:cs="Times New Roman"/>
                <w:sz w:val="28"/>
                <w:szCs w:val="28"/>
              </w:rPr>
            </w:pPr>
            <w:r w:rsidRPr="006050AA">
              <w:rPr>
                <w:rFonts w:ascii="Times New Roman" w:hAnsi="Times New Roman" w:cs="Times New Roman"/>
                <w:sz w:val="28"/>
                <w:szCs w:val="28"/>
              </w:rPr>
              <w:t>Похоронное дело</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r>
      <w:tr w:rsidR="006050AA" w:rsidRPr="006050AA" w:rsidTr="0037427B">
        <w:tc>
          <w:tcPr>
            <w:tcW w:w="453"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47</w:t>
            </w:r>
          </w:p>
        </w:tc>
        <w:tc>
          <w:tcPr>
            <w:tcW w:w="965"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33.009</w:t>
            </w:r>
          </w:p>
        </w:tc>
        <w:tc>
          <w:tcPr>
            <w:tcW w:w="521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Специалист в области похоронного дела</w:t>
            </w:r>
          </w:p>
        </w:tc>
        <w:tc>
          <w:tcPr>
            <w:tcW w:w="2866"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28" w:history="1">
              <w:r w:rsidR="006050AA" w:rsidRPr="006050AA">
                <w:rPr>
                  <w:rFonts w:ascii="Times New Roman" w:hAnsi="Times New Roman" w:cs="Times New Roman"/>
                  <w:color w:val="0000FF"/>
                  <w:sz w:val="28"/>
                  <w:szCs w:val="28"/>
                </w:rPr>
                <w:t>278н</w:t>
              </w:r>
            </w:hyperlink>
            <w:r w:rsidR="006050AA" w:rsidRPr="006050AA">
              <w:rPr>
                <w:rFonts w:ascii="Times New Roman" w:hAnsi="Times New Roman" w:cs="Times New Roman"/>
                <w:sz w:val="28"/>
                <w:szCs w:val="28"/>
              </w:rPr>
              <w:t xml:space="preserve"> от 07.05.2015 г.</w:t>
            </w:r>
          </w:p>
        </w:tc>
      </w:tr>
    </w:tbl>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37427B" w:rsidRDefault="0037427B">
      <w:pPr>
        <w:rPr>
          <w:rFonts w:ascii="Times New Roman" w:hAnsi="Times New Roman" w:cs="Times New Roman"/>
          <w:sz w:val="28"/>
          <w:szCs w:val="28"/>
        </w:rPr>
      </w:pPr>
      <w:r>
        <w:rPr>
          <w:rFonts w:ascii="Times New Roman" w:hAnsi="Times New Roman" w:cs="Times New Roman"/>
          <w:sz w:val="28"/>
          <w:szCs w:val="28"/>
        </w:rPr>
        <w:br w:type="page"/>
      </w:r>
    </w:p>
    <w:p w:rsidR="006050AA" w:rsidRPr="006050AA" w:rsidRDefault="006050AA" w:rsidP="006050AA">
      <w:pPr>
        <w:autoSpaceDE w:val="0"/>
        <w:autoSpaceDN w:val="0"/>
        <w:adjustRightInd w:val="0"/>
        <w:spacing w:after="0" w:line="240" w:lineRule="auto"/>
        <w:jc w:val="right"/>
        <w:outlineLvl w:val="0"/>
        <w:rPr>
          <w:rFonts w:ascii="Times New Roman" w:hAnsi="Times New Roman" w:cs="Times New Roman"/>
          <w:sz w:val="28"/>
          <w:szCs w:val="28"/>
        </w:rPr>
      </w:pPr>
      <w:r w:rsidRPr="006050AA">
        <w:rPr>
          <w:rFonts w:ascii="Times New Roman" w:hAnsi="Times New Roman" w:cs="Times New Roman"/>
          <w:sz w:val="28"/>
          <w:szCs w:val="28"/>
        </w:rPr>
        <w:lastRenderedPageBreak/>
        <w:t>Приложение N 3</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к отраслевому тарифному соглашению</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в ЖКХ РФ</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на 2017 - 2019 г.г.</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bookmarkStart w:id="8" w:name="Par904"/>
      <w:bookmarkEnd w:id="8"/>
      <w:r w:rsidRPr="006050AA">
        <w:rPr>
          <w:rFonts w:ascii="Times New Roman" w:hAnsi="Times New Roman" w:cs="Times New Roman"/>
          <w:sz w:val="28"/>
          <w:szCs w:val="28"/>
        </w:rPr>
        <w:t>РЕКОМЕНДУЕМАЯ ТАРИФНАЯ СЕТКА</w:t>
      </w:r>
    </w:p>
    <w:p w:rsidR="006050AA" w:rsidRPr="006050AA" w:rsidRDefault="006050AA" w:rsidP="0037427B">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ОПЛАТЫ ТРУДА РАБОТНИКОВ ОРГАНИЗАЦИЙ ЖКХ РФ &lt;*&gt;</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 xml:space="preserve">&lt;*&gt; На жизнеобеспечивающих предприятиях отрасли могут быть сохранены действующие системы оплаты труда и соотношения в размерах ставок и окладов внутри категорий персонала в соответствии с </w:t>
      </w:r>
      <w:hyperlink r:id="rId229" w:history="1">
        <w:r w:rsidRPr="006050AA">
          <w:rPr>
            <w:rFonts w:ascii="Times New Roman" w:hAnsi="Times New Roman" w:cs="Times New Roman"/>
            <w:color w:val="0000FF"/>
            <w:sz w:val="28"/>
            <w:szCs w:val="28"/>
          </w:rPr>
          <w:t>Приказом</w:t>
        </w:r>
      </w:hyperlink>
      <w:r w:rsidRPr="006050AA">
        <w:rPr>
          <w:rFonts w:ascii="Times New Roman" w:hAnsi="Times New Roman" w:cs="Times New Roman"/>
          <w:sz w:val="28"/>
          <w:szCs w:val="28"/>
        </w:rPr>
        <w:t xml:space="preserve"> Министерства жилищно-коммунального хозяйства РСФСР N 505 от 05.12.86, а также</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proofErr w:type="spellStart"/>
      <w:r w:rsidRPr="006050AA">
        <w:rPr>
          <w:rFonts w:ascii="Times New Roman" w:hAnsi="Times New Roman" w:cs="Times New Roman"/>
          <w:sz w:val="28"/>
          <w:szCs w:val="28"/>
        </w:rPr>
        <w:t>КонсультантПлюс</w:t>
      </w:r>
      <w:proofErr w:type="spellEnd"/>
      <w:r w:rsidRPr="006050AA">
        <w:rPr>
          <w:rFonts w:ascii="Times New Roman" w:hAnsi="Times New Roman" w:cs="Times New Roman"/>
          <w:sz w:val="28"/>
          <w:szCs w:val="28"/>
        </w:rPr>
        <w:t>: примечание.</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В официальном тексте документа, видимо, допущена опечатка: Постановление от 21.02.90 N 66/3-138 "О совершенствовании организации зарплаты и введении новых тарифных ставок и должностных окладов работников за счет собственных средств предприятий и организаций ЖКХ и бытового обслуживания населения" принято Госкомтруда СССР, Секретариатом ВЦСПС, а не Правительством РФ.</w:t>
      </w:r>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37427B" w:rsidP="006050AA">
      <w:pPr>
        <w:autoSpaceDE w:val="0"/>
        <w:autoSpaceDN w:val="0"/>
        <w:adjustRightInd w:val="0"/>
        <w:spacing w:after="0" w:line="240" w:lineRule="auto"/>
        <w:ind w:firstLine="540"/>
        <w:jc w:val="both"/>
        <w:rPr>
          <w:rFonts w:ascii="Times New Roman" w:hAnsi="Times New Roman" w:cs="Times New Roman"/>
          <w:sz w:val="28"/>
          <w:szCs w:val="28"/>
        </w:rPr>
      </w:pPr>
      <w:hyperlink r:id="rId230" w:history="1">
        <w:r w:rsidR="006050AA" w:rsidRPr="006050AA">
          <w:rPr>
            <w:rFonts w:ascii="Times New Roman" w:hAnsi="Times New Roman" w:cs="Times New Roman"/>
            <w:color w:val="0000FF"/>
            <w:sz w:val="28"/>
            <w:szCs w:val="28"/>
          </w:rPr>
          <w:t>Постановлением</w:t>
        </w:r>
      </w:hyperlink>
      <w:r w:rsidR="006050AA" w:rsidRPr="006050AA">
        <w:rPr>
          <w:rFonts w:ascii="Times New Roman" w:hAnsi="Times New Roman" w:cs="Times New Roman"/>
          <w:sz w:val="28"/>
          <w:szCs w:val="28"/>
        </w:rPr>
        <w:t xml:space="preserve"> Правительства РФ от 21.02.90 N 66/3-138 "О совершенствовании организации зарплаты и введении новых тарифных ставок и должностных окладов работников за счет собственных средств предприятий и организаций ЖКХ и бытового обслуживания населения".</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757"/>
        <w:gridCol w:w="664"/>
        <w:gridCol w:w="664"/>
        <w:gridCol w:w="664"/>
        <w:gridCol w:w="664"/>
        <w:gridCol w:w="664"/>
        <w:gridCol w:w="664"/>
        <w:gridCol w:w="664"/>
        <w:gridCol w:w="664"/>
        <w:gridCol w:w="664"/>
        <w:gridCol w:w="664"/>
        <w:gridCol w:w="667"/>
      </w:tblGrid>
      <w:tr w:rsidR="006050AA" w:rsidRPr="006050AA">
        <w:tc>
          <w:tcPr>
            <w:tcW w:w="1757"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Квалификационные уровни</w:t>
            </w:r>
          </w:p>
        </w:tc>
        <w:tc>
          <w:tcPr>
            <w:tcW w:w="7307" w:type="dxa"/>
            <w:gridSpan w:val="11"/>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Тарифные коэффициенты для определения тарифных ставок</w:t>
            </w:r>
          </w:p>
        </w:tc>
      </w:tr>
      <w:tr w:rsidR="006050AA" w:rsidRPr="006050AA">
        <w:tc>
          <w:tcPr>
            <w:tcW w:w="1757"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1</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1,0</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1,45</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1,9</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7"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r>
      <w:tr w:rsidR="006050AA" w:rsidRPr="006050AA">
        <w:tc>
          <w:tcPr>
            <w:tcW w:w="1757"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2</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1,45</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2,05</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2,65</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7"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r>
      <w:tr w:rsidR="006050AA" w:rsidRPr="006050AA">
        <w:tc>
          <w:tcPr>
            <w:tcW w:w="1757"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3</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2,05</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2,80</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3,55</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7"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r>
      <w:tr w:rsidR="006050AA" w:rsidRPr="006050AA">
        <w:tc>
          <w:tcPr>
            <w:tcW w:w="1757"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4</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2,80</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3,70</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4,60</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7"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r>
      <w:tr w:rsidR="006050AA" w:rsidRPr="006050AA">
        <w:tc>
          <w:tcPr>
            <w:tcW w:w="1757"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5</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3,70</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4,75</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5,80</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7"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r>
      <w:tr w:rsidR="006050AA" w:rsidRPr="006050AA">
        <w:tc>
          <w:tcPr>
            <w:tcW w:w="1757"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6</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4,75</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5,55</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6,35</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7"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r>
      <w:tr w:rsidR="006050AA" w:rsidRPr="006050AA">
        <w:tc>
          <w:tcPr>
            <w:tcW w:w="1757"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7</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5,55</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6,30</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7,05</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7"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r>
      <w:tr w:rsidR="006050AA" w:rsidRPr="006050AA">
        <w:tc>
          <w:tcPr>
            <w:tcW w:w="1757"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8</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6,30</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7,00</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7,70</w:t>
            </w:r>
          </w:p>
        </w:tc>
        <w:tc>
          <w:tcPr>
            <w:tcW w:w="667"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r>
      <w:tr w:rsidR="006050AA" w:rsidRPr="006050AA">
        <w:tc>
          <w:tcPr>
            <w:tcW w:w="1757"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9</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7,00</w:t>
            </w:r>
          </w:p>
        </w:tc>
        <w:tc>
          <w:tcPr>
            <w:tcW w:w="664"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7,70</w:t>
            </w:r>
          </w:p>
        </w:tc>
        <w:tc>
          <w:tcPr>
            <w:tcW w:w="667"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8,40</w:t>
            </w:r>
          </w:p>
        </w:tc>
      </w:tr>
    </w:tbl>
    <w:p w:rsidR="006050AA" w:rsidRPr="006050AA" w:rsidRDefault="006050AA" w:rsidP="006050AA">
      <w:pPr>
        <w:autoSpaceDE w:val="0"/>
        <w:autoSpaceDN w:val="0"/>
        <w:adjustRightInd w:val="0"/>
        <w:spacing w:after="0" w:line="240" w:lineRule="auto"/>
        <w:jc w:val="right"/>
        <w:outlineLvl w:val="0"/>
        <w:rPr>
          <w:rFonts w:ascii="Times New Roman" w:hAnsi="Times New Roman" w:cs="Times New Roman"/>
          <w:sz w:val="28"/>
          <w:szCs w:val="28"/>
        </w:rPr>
      </w:pPr>
      <w:r w:rsidRPr="006050AA">
        <w:rPr>
          <w:rFonts w:ascii="Times New Roman" w:hAnsi="Times New Roman" w:cs="Times New Roman"/>
          <w:sz w:val="28"/>
          <w:szCs w:val="28"/>
        </w:rPr>
        <w:lastRenderedPageBreak/>
        <w:t>Приложение N 4</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к Отраслевому тарифному соглашению</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в жилищно-коммунальном хозяйстве</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Российской Федерации</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на 2017 - 2019 годы</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bookmarkStart w:id="9" w:name="Par1036"/>
      <w:bookmarkEnd w:id="9"/>
      <w:r w:rsidRPr="006050AA">
        <w:rPr>
          <w:rFonts w:ascii="Times New Roman" w:hAnsi="Times New Roman" w:cs="Times New Roman"/>
          <w:sz w:val="28"/>
          <w:szCs w:val="28"/>
        </w:rPr>
        <w:t>СОБИРАТЕЛЬНАЯ КЛАССИФИКАЦИОННАЯ ГРУППИРОВКА</w:t>
      </w:r>
    </w:p>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ВИДОВ ЭКОНОМИЧЕСКОЙ ДЕЯТЕЛЬНОСТИ "ЖИЛИЩНО-КОММУНАЛЬНОЕ</w:t>
      </w:r>
    </w:p>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ХОЗЯЙСТВО" НА ОСНОВЕ ОБЩЕРОССИЙСКОГО КЛАССИФИКАТОРА</w:t>
      </w:r>
    </w:p>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ВИДОВ ЭКОНОМИЧЕСКОЙ ДЕЯТЕЛЬНОСТИ (ОКВЭД2)</w:t>
      </w:r>
    </w:p>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ОК 029-2014 (КДЕС РЕД. 2) &lt;*&gt;</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&lt;*&gt; Приказ Минстроя России от 27 апреля 2016 года N 286/</w:t>
      </w:r>
      <w:proofErr w:type="spellStart"/>
      <w:r w:rsidRPr="006050AA">
        <w:rPr>
          <w:rFonts w:ascii="Times New Roman" w:hAnsi="Times New Roman" w:cs="Times New Roman"/>
          <w:sz w:val="28"/>
          <w:szCs w:val="28"/>
        </w:rPr>
        <w:t>пр</w:t>
      </w:r>
      <w:proofErr w:type="spellEnd"/>
      <w:r w:rsidRPr="006050AA">
        <w:rPr>
          <w:rFonts w:ascii="Times New Roman" w:hAnsi="Times New Roman" w:cs="Times New Roman"/>
          <w:sz w:val="28"/>
          <w:szCs w:val="28"/>
        </w:rPr>
        <w:t xml:space="preserve"> "Об утверждении собирательных классификационных группировок отрасли жилищно-коммунального хозяйства" </w:t>
      </w:r>
      <w:hyperlink r:id="rId231" w:history="1">
        <w:r w:rsidRPr="006050AA">
          <w:rPr>
            <w:rFonts w:ascii="Times New Roman" w:hAnsi="Times New Roman" w:cs="Times New Roman"/>
            <w:color w:val="0000FF"/>
            <w:sz w:val="28"/>
            <w:szCs w:val="28"/>
          </w:rPr>
          <w:t>(приложение N 1)</w:t>
        </w:r>
      </w:hyperlink>
      <w:r w:rsidRPr="006050AA">
        <w:rPr>
          <w:rFonts w:ascii="Times New Roman" w:hAnsi="Times New Roman" w:cs="Times New Roman"/>
          <w:sz w:val="28"/>
          <w:szCs w:val="28"/>
        </w:rPr>
        <w:t>.</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418"/>
        <w:gridCol w:w="7652"/>
      </w:tblGrid>
      <w:tr w:rsidR="006050AA" w:rsidRPr="006050AA" w:rsidTr="00F11C41">
        <w:tc>
          <w:tcPr>
            <w:tcW w:w="1418"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 xml:space="preserve">Код по </w:t>
            </w:r>
            <w:hyperlink r:id="rId232" w:history="1">
              <w:r w:rsidRPr="006050AA">
                <w:rPr>
                  <w:rFonts w:ascii="Times New Roman" w:hAnsi="Times New Roman" w:cs="Times New Roman"/>
                  <w:color w:val="0000FF"/>
                  <w:sz w:val="28"/>
                  <w:szCs w:val="28"/>
                </w:rPr>
                <w:t>ОКВЭД2</w:t>
              </w:r>
            </w:hyperlink>
          </w:p>
        </w:tc>
        <w:tc>
          <w:tcPr>
            <w:tcW w:w="7652"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 xml:space="preserve">Наименование вида экономический деятельности по </w:t>
            </w:r>
            <w:hyperlink r:id="rId233" w:history="1">
              <w:r w:rsidRPr="006050AA">
                <w:rPr>
                  <w:rFonts w:ascii="Times New Roman" w:hAnsi="Times New Roman" w:cs="Times New Roman"/>
                  <w:color w:val="0000FF"/>
                  <w:sz w:val="28"/>
                  <w:szCs w:val="28"/>
                </w:rPr>
                <w:t>ОКВЭД2</w:t>
              </w:r>
            </w:hyperlink>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34" w:history="1">
              <w:r w:rsidR="006050AA" w:rsidRPr="006050AA">
                <w:rPr>
                  <w:rFonts w:ascii="Times New Roman" w:hAnsi="Times New Roman" w:cs="Times New Roman"/>
                  <w:color w:val="0000FF"/>
                  <w:sz w:val="28"/>
                  <w:szCs w:val="28"/>
                </w:rPr>
                <w:t>35.12.1</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Передача электроэнергии</w:t>
            </w:r>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35" w:history="1">
              <w:r w:rsidR="006050AA" w:rsidRPr="006050AA">
                <w:rPr>
                  <w:rFonts w:ascii="Times New Roman" w:hAnsi="Times New Roman" w:cs="Times New Roman"/>
                  <w:color w:val="0000FF"/>
                  <w:sz w:val="28"/>
                  <w:szCs w:val="28"/>
                </w:rPr>
                <w:t>35.12.2</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Технологическое присоединение к распределительным электросетям</w:t>
            </w:r>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36" w:history="1">
              <w:r w:rsidR="006050AA" w:rsidRPr="006050AA">
                <w:rPr>
                  <w:rFonts w:ascii="Times New Roman" w:hAnsi="Times New Roman" w:cs="Times New Roman"/>
                  <w:color w:val="0000FF"/>
                  <w:sz w:val="28"/>
                  <w:szCs w:val="28"/>
                </w:rPr>
                <w:t>35.13</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Распределение электроэнергии </w:t>
            </w:r>
            <w:proofErr w:type="gramStart"/>
            <w:r w:rsidRPr="006050AA">
              <w:rPr>
                <w:rFonts w:ascii="Times New Roman" w:hAnsi="Times New Roman" w:cs="Times New Roman"/>
                <w:sz w:val="28"/>
                <w:szCs w:val="28"/>
              </w:rPr>
              <w:t>Эта</w:t>
            </w:r>
            <w:proofErr w:type="gramEnd"/>
            <w:r w:rsidRPr="006050AA">
              <w:rPr>
                <w:rFonts w:ascii="Times New Roman" w:hAnsi="Times New Roman" w:cs="Times New Roman"/>
                <w:sz w:val="28"/>
                <w:szCs w:val="28"/>
              </w:rPr>
              <w:t xml:space="preserve"> группировка включает:</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обеспечение работы распределяющей системы (т.е. системы, состоящей из линий, столбов, счетчиков и электропроводов), которая передает электроэнергию, полученную от генерирующего сооружения или системы передачи электроэнергии конечному потребителю</w:t>
            </w:r>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37" w:history="1">
              <w:r w:rsidR="006050AA" w:rsidRPr="006050AA">
                <w:rPr>
                  <w:rFonts w:ascii="Times New Roman" w:hAnsi="Times New Roman" w:cs="Times New Roman"/>
                  <w:color w:val="0000FF"/>
                  <w:sz w:val="28"/>
                  <w:szCs w:val="28"/>
                </w:rPr>
                <w:t>35.14</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Торговля электроэнергией</w:t>
            </w:r>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38" w:history="1">
              <w:r w:rsidR="006050AA" w:rsidRPr="006050AA">
                <w:rPr>
                  <w:rFonts w:ascii="Times New Roman" w:hAnsi="Times New Roman" w:cs="Times New Roman"/>
                  <w:color w:val="0000FF"/>
                  <w:sz w:val="28"/>
                  <w:szCs w:val="28"/>
                </w:rPr>
                <w:t>35.22</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Распределение газообразного топлива по газораспределительным сетям</w:t>
            </w:r>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39" w:history="1">
              <w:r w:rsidR="006050AA" w:rsidRPr="006050AA">
                <w:rPr>
                  <w:rFonts w:ascii="Times New Roman" w:hAnsi="Times New Roman" w:cs="Times New Roman"/>
                  <w:color w:val="0000FF"/>
                  <w:sz w:val="28"/>
                  <w:szCs w:val="28"/>
                </w:rPr>
                <w:t>35.23</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Торговля газообразным топливом, подаваемым по газораспределительным сетям</w:t>
            </w:r>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40" w:history="1">
              <w:r w:rsidR="006050AA" w:rsidRPr="006050AA">
                <w:rPr>
                  <w:rFonts w:ascii="Times New Roman" w:hAnsi="Times New Roman" w:cs="Times New Roman"/>
                  <w:color w:val="0000FF"/>
                  <w:sz w:val="28"/>
                  <w:szCs w:val="28"/>
                </w:rPr>
                <w:t>35.30.14</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Производство пара и горячей воды (тепловой энергии) котельными</w:t>
            </w:r>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41" w:history="1">
              <w:r w:rsidR="006050AA" w:rsidRPr="006050AA">
                <w:rPr>
                  <w:rFonts w:ascii="Times New Roman" w:hAnsi="Times New Roman" w:cs="Times New Roman"/>
                  <w:color w:val="0000FF"/>
                  <w:sz w:val="28"/>
                  <w:szCs w:val="28"/>
                </w:rPr>
                <w:t>35.30.2</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Передача пара и горячей воды (тепловой энергии)</w:t>
            </w:r>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42" w:history="1">
              <w:r w:rsidR="006050AA" w:rsidRPr="006050AA">
                <w:rPr>
                  <w:rFonts w:ascii="Times New Roman" w:hAnsi="Times New Roman" w:cs="Times New Roman"/>
                  <w:color w:val="0000FF"/>
                  <w:sz w:val="28"/>
                  <w:szCs w:val="28"/>
                </w:rPr>
                <w:t>35.30.3</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Распределение пара и горячей воды (тепловой энергии)</w:t>
            </w:r>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43" w:history="1">
              <w:r w:rsidR="006050AA" w:rsidRPr="006050AA">
                <w:rPr>
                  <w:rFonts w:ascii="Times New Roman" w:hAnsi="Times New Roman" w:cs="Times New Roman"/>
                  <w:color w:val="0000FF"/>
                  <w:sz w:val="28"/>
                  <w:szCs w:val="28"/>
                </w:rPr>
                <w:t>35.30.4</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Обеспечение работоспособности котельных</w:t>
            </w:r>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44" w:history="1">
              <w:r w:rsidR="006050AA" w:rsidRPr="006050AA">
                <w:rPr>
                  <w:rFonts w:ascii="Times New Roman" w:hAnsi="Times New Roman" w:cs="Times New Roman"/>
                  <w:color w:val="0000FF"/>
                  <w:sz w:val="28"/>
                  <w:szCs w:val="28"/>
                </w:rPr>
                <w:t>35.30.5</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Обеспечение работоспособности тепловых сетей</w:t>
            </w:r>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45" w:history="1">
              <w:r w:rsidR="006050AA" w:rsidRPr="006050AA">
                <w:rPr>
                  <w:rFonts w:ascii="Times New Roman" w:hAnsi="Times New Roman" w:cs="Times New Roman"/>
                  <w:color w:val="0000FF"/>
                  <w:sz w:val="28"/>
                  <w:szCs w:val="28"/>
                </w:rPr>
                <w:t>35.30.6</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Торговля паром и горячей водой (тепловой энергией)</w:t>
            </w:r>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46" w:history="1">
              <w:r w:rsidR="006050AA" w:rsidRPr="006050AA">
                <w:rPr>
                  <w:rFonts w:ascii="Times New Roman" w:hAnsi="Times New Roman" w:cs="Times New Roman"/>
                  <w:color w:val="0000FF"/>
                  <w:sz w:val="28"/>
                  <w:szCs w:val="28"/>
                </w:rPr>
                <w:t>36</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Забор, очистка и распределение воды</w:t>
            </w:r>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47" w:history="1">
              <w:r w:rsidR="006050AA" w:rsidRPr="006050AA">
                <w:rPr>
                  <w:rFonts w:ascii="Times New Roman" w:hAnsi="Times New Roman" w:cs="Times New Roman"/>
                  <w:color w:val="0000FF"/>
                  <w:sz w:val="28"/>
                  <w:szCs w:val="28"/>
                </w:rPr>
                <w:t>37</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Сбор и обработка сточных вод</w:t>
            </w:r>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48" w:history="1">
              <w:r w:rsidR="006050AA" w:rsidRPr="006050AA">
                <w:rPr>
                  <w:rFonts w:ascii="Times New Roman" w:hAnsi="Times New Roman" w:cs="Times New Roman"/>
                  <w:color w:val="0000FF"/>
                  <w:sz w:val="28"/>
                  <w:szCs w:val="28"/>
                </w:rPr>
                <w:t>38.11</w:t>
              </w:r>
            </w:hyperlink>
          </w:p>
        </w:tc>
        <w:tc>
          <w:tcPr>
            <w:tcW w:w="7652"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Сбор неопасных отходов</w:t>
            </w:r>
          </w:p>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Эта группировка включает:</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сбор неопасных твердых отходов (т.е. мусора) в пределах определенной зоны, включая сбор бытовых отходов и отходов на предприятиях посредством урн для мусора, урн на колесах, контейнеров и т.д., которые могут включать смешанные восстанавливаемые материалы;</w:t>
            </w:r>
          </w:p>
          <w:p w:rsidR="006050AA" w:rsidRPr="006050AA" w:rsidRDefault="006050AA" w:rsidP="006050AA">
            <w:pPr>
              <w:autoSpaceDE w:val="0"/>
              <w:autoSpaceDN w:val="0"/>
              <w:adjustRightInd w:val="0"/>
              <w:spacing w:after="0" w:line="240" w:lineRule="auto"/>
              <w:ind w:firstLine="283"/>
              <w:jc w:val="both"/>
              <w:rPr>
                <w:rFonts w:ascii="Times New Roman" w:hAnsi="Times New Roman" w:cs="Times New Roman"/>
                <w:sz w:val="28"/>
                <w:szCs w:val="28"/>
              </w:rPr>
            </w:pPr>
            <w:r w:rsidRPr="006050AA">
              <w:rPr>
                <w:rFonts w:ascii="Times New Roman" w:hAnsi="Times New Roman" w:cs="Times New Roman"/>
                <w:sz w:val="28"/>
                <w:szCs w:val="28"/>
              </w:rPr>
              <w:t>- сбор пригодных для вторичного использования материалов;</w:t>
            </w:r>
          </w:p>
          <w:p w:rsidR="006050AA" w:rsidRPr="006050AA" w:rsidRDefault="006050AA" w:rsidP="006050AA">
            <w:pPr>
              <w:autoSpaceDE w:val="0"/>
              <w:autoSpaceDN w:val="0"/>
              <w:adjustRightInd w:val="0"/>
              <w:spacing w:after="0" w:line="240" w:lineRule="auto"/>
              <w:ind w:firstLine="283"/>
              <w:jc w:val="both"/>
              <w:rPr>
                <w:rFonts w:ascii="Times New Roman" w:hAnsi="Times New Roman" w:cs="Times New Roman"/>
                <w:sz w:val="28"/>
                <w:szCs w:val="28"/>
              </w:rPr>
            </w:pPr>
            <w:r w:rsidRPr="006050AA">
              <w:rPr>
                <w:rFonts w:ascii="Times New Roman" w:hAnsi="Times New Roman" w:cs="Times New Roman"/>
                <w:sz w:val="28"/>
                <w:szCs w:val="28"/>
              </w:rPr>
              <w:t>- сбор тары в общественных местах;</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сбор строительных отходов и отходов, образующихся при сносе зданий;</w:t>
            </w:r>
          </w:p>
          <w:p w:rsidR="006050AA" w:rsidRPr="006050AA" w:rsidRDefault="006050AA" w:rsidP="006050AA">
            <w:pPr>
              <w:autoSpaceDE w:val="0"/>
              <w:autoSpaceDN w:val="0"/>
              <w:adjustRightInd w:val="0"/>
              <w:spacing w:after="0" w:line="240" w:lineRule="auto"/>
              <w:ind w:firstLine="283"/>
              <w:jc w:val="both"/>
              <w:rPr>
                <w:rFonts w:ascii="Times New Roman" w:hAnsi="Times New Roman" w:cs="Times New Roman"/>
                <w:sz w:val="28"/>
                <w:szCs w:val="28"/>
              </w:rPr>
            </w:pPr>
            <w:r w:rsidRPr="006050AA">
              <w:rPr>
                <w:rFonts w:ascii="Times New Roman" w:hAnsi="Times New Roman" w:cs="Times New Roman"/>
                <w:sz w:val="28"/>
                <w:szCs w:val="28"/>
              </w:rPr>
              <w:t>- сбор и удаление отходов, таких как песок и щебень;</w:t>
            </w:r>
          </w:p>
          <w:p w:rsidR="006050AA" w:rsidRPr="006050AA" w:rsidRDefault="006050AA" w:rsidP="006050AA">
            <w:pPr>
              <w:autoSpaceDE w:val="0"/>
              <w:autoSpaceDN w:val="0"/>
              <w:adjustRightInd w:val="0"/>
              <w:spacing w:after="0" w:line="240" w:lineRule="auto"/>
              <w:ind w:firstLine="283"/>
              <w:jc w:val="both"/>
              <w:rPr>
                <w:rFonts w:ascii="Times New Roman" w:hAnsi="Times New Roman" w:cs="Times New Roman"/>
                <w:sz w:val="28"/>
                <w:szCs w:val="28"/>
              </w:rPr>
            </w:pPr>
            <w:r w:rsidRPr="006050AA">
              <w:rPr>
                <w:rFonts w:ascii="Times New Roman" w:hAnsi="Times New Roman" w:cs="Times New Roman"/>
                <w:sz w:val="28"/>
                <w:szCs w:val="28"/>
              </w:rPr>
              <w:t>- сбор отходов текстильных производств;</w:t>
            </w:r>
          </w:p>
          <w:p w:rsidR="006050AA" w:rsidRPr="006050AA" w:rsidRDefault="006050AA" w:rsidP="006050AA">
            <w:pPr>
              <w:autoSpaceDE w:val="0"/>
              <w:autoSpaceDN w:val="0"/>
              <w:adjustRightInd w:val="0"/>
              <w:spacing w:after="0" w:line="240" w:lineRule="auto"/>
              <w:ind w:firstLine="283"/>
              <w:jc w:val="both"/>
              <w:rPr>
                <w:rFonts w:ascii="Times New Roman" w:hAnsi="Times New Roman" w:cs="Times New Roman"/>
                <w:sz w:val="28"/>
                <w:szCs w:val="28"/>
              </w:rPr>
            </w:pPr>
            <w:r w:rsidRPr="006050AA">
              <w:rPr>
                <w:rFonts w:ascii="Times New Roman" w:hAnsi="Times New Roman" w:cs="Times New Roman"/>
                <w:sz w:val="28"/>
                <w:szCs w:val="28"/>
              </w:rPr>
              <w:t>- деятельность по перевозке неопасных отходов</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r w:rsidRPr="006050AA">
              <w:rPr>
                <w:rFonts w:ascii="Times New Roman" w:hAnsi="Times New Roman" w:cs="Times New Roman"/>
                <w:sz w:val="28"/>
                <w:szCs w:val="28"/>
              </w:rPr>
              <w:t>Эта группировка не включает:</w:t>
            </w:r>
          </w:p>
          <w:p w:rsidR="006050AA" w:rsidRPr="006050AA" w:rsidRDefault="006050AA" w:rsidP="006050AA">
            <w:pPr>
              <w:autoSpaceDE w:val="0"/>
              <w:autoSpaceDN w:val="0"/>
              <w:adjustRightInd w:val="0"/>
              <w:spacing w:after="0" w:line="240" w:lineRule="auto"/>
              <w:ind w:firstLine="283"/>
              <w:jc w:val="both"/>
              <w:rPr>
                <w:rFonts w:ascii="Times New Roman" w:hAnsi="Times New Roman" w:cs="Times New Roman"/>
                <w:sz w:val="28"/>
                <w:szCs w:val="28"/>
              </w:rPr>
            </w:pPr>
            <w:r w:rsidRPr="006050AA">
              <w:rPr>
                <w:rFonts w:ascii="Times New Roman" w:hAnsi="Times New Roman" w:cs="Times New Roman"/>
                <w:sz w:val="28"/>
                <w:szCs w:val="28"/>
              </w:rPr>
              <w:t xml:space="preserve">- сбор опасных отходов I - IV класса опасности, см. </w:t>
            </w:r>
            <w:hyperlink r:id="rId249" w:history="1">
              <w:r w:rsidRPr="006050AA">
                <w:rPr>
                  <w:rFonts w:ascii="Times New Roman" w:hAnsi="Times New Roman" w:cs="Times New Roman"/>
                  <w:color w:val="0000FF"/>
                  <w:sz w:val="28"/>
                  <w:szCs w:val="28"/>
                </w:rPr>
                <w:t>38.12</w:t>
              </w:r>
            </w:hyperlink>
            <w:r w:rsidRPr="006050AA">
              <w:rPr>
                <w:rFonts w:ascii="Times New Roman" w:hAnsi="Times New Roman" w:cs="Times New Roman"/>
                <w:sz w:val="28"/>
                <w:szCs w:val="28"/>
              </w:rPr>
              <w:t>;</w:t>
            </w:r>
          </w:p>
          <w:p w:rsidR="006050AA" w:rsidRPr="006050AA" w:rsidRDefault="006050AA" w:rsidP="006050AA">
            <w:pPr>
              <w:autoSpaceDE w:val="0"/>
              <w:autoSpaceDN w:val="0"/>
              <w:adjustRightInd w:val="0"/>
              <w:spacing w:after="0" w:line="240" w:lineRule="auto"/>
              <w:ind w:firstLine="283"/>
              <w:jc w:val="both"/>
              <w:rPr>
                <w:rFonts w:ascii="Times New Roman" w:hAnsi="Times New Roman" w:cs="Times New Roman"/>
                <w:sz w:val="28"/>
                <w:szCs w:val="28"/>
              </w:rPr>
            </w:pPr>
            <w:r w:rsidRPr="006050AA">
              <w:rPr>
                <w:rFonts w:ascii="Times New Roman" w:hAnsi="Times New Roman" w:cs="Times New Roman"/>
                <w:sz w:val="28"/>
                <w:szCs w:val="28"/>
              </w:rPr>
              <w:t xml:space="preserve">- деятельность полигонов по утилизации неопасных отходов, см. </w:t>
            </w:r>
            <w:hyperlink r:id="rId250" w:history="1">
              <w:r w:rsidRPr="006050AA">
                <w:rPr>
                  <w:rFonts w:ascii="Times New Roman" w:hAnsi="Times New Roman" w:cs="Times New Roman"/>
                  <w:color w:val="0000FF"/>
                  <w:sz w:val="28"/>
                  <w:szCs w:val="28"/>
                </w:rPr>
                <w:t>38.21</w:t>
              </w:r>
            </w:hyperlink>
            <w:r w:rsidRPr="006050AA">
              <w:rPr>
                <w:rFonts w:ascii="Times New Roman" w:hAnsi="Times New Roman" w:cs="Times New Roman"/>
                <w:sz w:val="28"/>
                <w:szCs w:val="28"/>
              </w:rPr>
              <w:t>;</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деятельность сооружений, где перерабатываемые материалы, такие как бумага, пластмассы и т.д. сортируются по определенным категориям, см. </w:t>
            </w:r>
            <w:hyperlink r:id="rId251" w:history="1">
              <w:r w:rsidRPr="006050AA">
                <w:rPr>
                  <w:rFonts w:ascii="Times New Roman" w:hAnsi="Times New Roman" w:cs="Times New Roman"/>
                  <w:color w:val="0000FF"/>
                  <w:sz w:val="28"/>
                  <w:szCs w:val="28"/>
                </w:rPr>
                <w:t>38.32</w:t>
              </w:r>
            </w:hyperlink>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52" w:history="1">
              <w:r w:rsidR="006050AA" w:rsidRPr="006050AA">
                <w:rPr>
                  <w:rFonts w:ascii="Times New Roman" w:hAnsi="Times New Roman" w:cs="Times New Roman"/>
                  <w:color w:val="0000FF"/>
                  <w:sz w:val="28"/>
                  <w:szCs w:val="28"/>
                </w:rPr>
                <w:t>38.21</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Обработка и утилизация неопасных отходов</w:t>
            </w:r>
          </w:p>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Эта группировка включает:</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утилизацию и очистку перед утилизацией твердых или нетвердых неопасных отходов;</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деятельность полигонов по утилизации неопасных отходов;</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утилизацию неопасных отходов путем окисления, сжигания или прочих методов, с получением электроэнергии или пара, компоста, альтернативных видов топлива, биогаза, пепла или прочих побочных продуктов либо без получения вышеуказанных продуктов для дальнейшей переработки и т.п.;</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очистку органических отходов для последующей </w:t>
            </w:r>
            <w:r w:rsidRPr="006050AA">
              <w:rPr>
                <w:rFonts w:ascii="Times New Roman" w:hAnsi="Times New Roman" w:cs="Times New Roman"/>
                <w:sz w:val="28"/>
                <w:szCs w:val="28"/>
              </w:rPr>
              <w:lastRenderedPageBreak/>
              <w:t>утилизации</w:t>
            </w:r>
          </w:p>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Эта группировка не включает:</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сжигание и окисление опасных отходов I - IV класса опасности, см. </w:t>
            </w:r>
            <w:hyperlink r:id="rId253" w:history="1">
              <w:r w:rsidRPr="006050AA">
                <w:rPr>
                  <w:rFonts w:ascii="Times New Roman" w:hAnsi="Times New Roman" w:cs="Times New Roman"/>
                  <w:color w:val="0000FF"/>
                  <w:sz w:val="28"/>
                  <w:szCs w:val="28"/>
                </w:rPr>
                <w:t>38.22</w:t>
              </w:r>
            </w:hyperlink>
            <w:r w:rsidRPr="006050AA">
              <w:rPr>
                <w:rFonts w:ascii="Times New Roman" w:hAnsi="Times New Roman" w:cs="Times New Roman"/>
                <w:sz w:val="28"/>
                <w:szCs w:val="28"/>
              </w:rPr>
              <w:t>;</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услуги, предоставление которых включает сортировку смешанных перерабатываемых материалов, таких как бумага, пластмасса, банки от пива и металлы, см. </w:t>
            </w:r>
            <w:hyperlink r:id="rId254" w:history="1">
              <w:r w:rsidRPr="006050AA">
                <w:rPr>
                  <w:rFonts w:ascii="Times New Roman" w:hAnsi="Times New Roman" w:cs="Times New Roman"/>
                  <w:color w:val="0000FF"/>
                  <w:sz w:val="28"/>
                  <w:szCs w:val="28"/>
                </w:rPr>
                <w:t>38.32</w:t>
              </w:r>
            </w:hyperlink>
            <w:r w:rsidRPr="006050AA">
              <w:rPr>
                <w:rFonts w:ascii="Times New Roman" w:hAnsi="Times New Roman" w:cs="Times New Roman"/>
                <w:sz w:val="28"/>
                <w:szCs w:val="28"/>
              </w:rPr>
              <w:t>;</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дезинфекцию, очистку земли, воды, уменьшение действия ядовитых материалов, см. </w:t>
            </w:r>
            <w:hyperlink r:id="rId255" w:history="1">
              <w:r w:rsidRPr="006050AA">
                <w:rPr>
                  <w:rFonts w:ascii="Times New Roman" w:hAnsi="Times New Roman" w:cs="Times New Roman"/>
                  <w:color w:val="0000FF"/>
                  <w:sz w:val="28"/>
                  <w:szCs w:val="28"/>
                </w:rPr>
                <w:t>39.00</w:t>
              </w:r>
            </w:hyperlink>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56" w:history="1">
              <w:r w:rsidR="006050AA" w:rsidRPr="006050AA">
                <w:rPr>
                  <w:rFonts w:ascii="Times New Roman" w:hAnsi="Times New Roman" w:cs="Times New Roman"/>
                  <w:color w:val="0000FF"/>
                  <w:sz w:val="28"/>
                  <w:szCs w:val="28"/>
                </w:rPr>
                <w:t>43.21</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jc w:val="both"/>
              <w:rPr>
                <w:rFonts w:ascii="Times New Roman" w:hAnsi="Times New Roman" w:cs="Times New Roman"/>
                <w:sz w:val="28"/>
                <w:szCs w:val="28"/>
              </w:rPr>
            </w:pPr>
            <w:r w:rsidRPr="006050AA">
              <w:rPr>
                <w:rFonts w:ascii="Times New Roman" w:hAnsi="Times New Roman" w:cs="Times New Roman"/>
                <w:sz w:val="28"/>
                <w:szCs w:val="28"/>
              </w:rPr>
              <w:t>Производство электромонтажных работ</w:t>
            </w:r>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57" w:history="1">
              <w:r w:rsidR="006050AA" w:rsidRPr="006050AA">
                <w:rPr>
                  <w:rFonts w:ascii="Times New Roman" w:hAnsi="Times New Roman" w:cs="Times New Roman"/>
                  <w:color w:val="0000FF"/>
                  <w:sz w:val="28"/>
                  <w:szCs w:val="28"/>
                </w:rPr>
                <w:t>43.22</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Производство санитарно-технических работ, монтаж отопительных систем и систем кондиционирования воздуха</w:t>
            </w:r>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58" w:history="1">
              <w:r w:rsidR="006050AA" w:rsidRPr="006050AA">
                <w:rPr>
                  <w:rFonts w:ascii="Times New Roman" w:hAnsi="Times New Roman" w:cs="Times New Roman"/>
                  <w:color w:val="0000FF"/>
                  <w:sz w:val="28"/>
                  <w:szCs w:val="28"/>
                </w:rPr>
                <w:t>43.29</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Производство прочих строительно-монтажных работ </w:t>
            </w:r>
            <w:proofErr w:type="gramStart"/>
            <w:r w:rsidRPr="006050AA">
              <w:rPr>
                <w:rFonts w:ascii="Times New Roman" w:hAnsi="Times New Roman" w:cs="Times New Roman"/>
                <w:sz w:val="28"/>
                <w:szCs w:val="28"/>
              </w:rPr>
              <w:t>Эта</w:t>
            </w:r>
            <w:proofErr w:type="gramEnd"/>
            <w:r w:rsidRPr="006050AA">
              <w:rPr>
                <w:rFonts w:ascii="Times New Roman" w:hAnsi="Times New Roman" w:cs="Times New Roman"/>
                <w:sz w:val="28"/>
                <w:szCs w:val="28"/>
              </w:rPr>
              <w:t xml:space="preserve"> группировка включает:</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установку (монтаж) оборудования, кроме систем отопления и кондиционирования воздуха, или инженерного оборудования в зданиях и сооружениях гражданского строительства </w:t>
            </w:r>
            <w:proofErr w:type="gramStart"/>
            <w:r w:rsidRPr="006050AA">
              <w:rPr>
                <w:rFonts w:ascii="Times New Roman" w:hAnsi="Times New Roman" w:cs="Times New Roman"/>
                <w:sz w:val="28"/>
                <w:szCs w:val="28"/>
              </w:rPr>
              <w:t>Эта</w:t>
            </w:r>
            <w:proofErr w:type="gramEnd"/>
            <w:r w:rsidRPr="006050AA">
              <w:rPr>
                <w:rFonts w:ascii="Times New Roman" w:hAnsi="Times New Roman" w:cs="Times New Roman"/>
                <w:sz w:val="28"/>
                <w:szCs w:val="28"/>
              </w:rPr>
              <w:t xml:space="preserve"> группировка включает:</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установку (монтаж) в зданиях или сооружениях: лифтов, эскалаторов, включая их ремонт и обслуживание, автоматических и вращающихся дверей, молниеотводов, систем очистки воздуха, тепловой, звуковой или виброизоляции</w:t>
            </w:r>
          </w:p>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Эта группировка не включает:</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установку в зданиях и сооружениях инженерного оборудования, см. </w:t>
            </w:r>
            <w:hyperlink r:id="rId259" w:history="1">
              <w:r w:rsidRPr="006050AA">
                <w:rPr>
                  <w:rFonts w:ascii="Times New Roman" w:hAnsi="Times New Roman" w:cs="Times New Roman"/>
                  <w:color w:val="0000FF"/>
                  <w:sz w:val="28"/>
                  <w:szCs w:val="28"/>
                </w:rPr>
                <w:t>33.20</w:t>
              </w:r>
            </w:hyperlink>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60" w:history="1">
              <w:r w:rsidR="006050AA" w:rsidRPr="006050AA">
                <w:rPr>
                  <w:rFonts w:ascii="Times New Roman" w:hAnsi="Times New Roman" w:cs="Times New Roman"/>
                  <w:color w:val="0000FF"/>
                  <w:sz w:val="28"/>
                  <w:szCs w:val="28"/>
                </w:rPr>
                <w:t>47.78.6</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Торговля розничная бытовым жидким котельным топливом, газом в баллонах, углем, древесным топливом, топливным торфом в специализированных магазинах</w:t>
            </w:r>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61" w:history="1">
              <w:r w:rsidR="006050AA" w:rsidRPr="006050AA">
                <w:rPr>
                  <w:rFonts w:ascii="Times New Roman" w:hAnsi="Times New Roman" w:cs="Times New Roman"/>
                  <w:color w:val="0000FF"/>
                  <w:sz w:val="28"/>
                  <w:szCs w:val="28"/>
                </w:rPr>
                <w:t>47.99.3</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Деятельность по осуществлению прямых продаж топлива с доставкой по адресу клиента</w:t>
            </w:r>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62" w:history="1">
              <w:r w:rsidR="006050AA" w:rsidRPr="006050AA">
                <w:rPr>
                  <w:rFonts w:ascii="Times New Roman" w:hAnsi="Times New Roman" w:cs="Times New Roman"/>
                  <w:color w:val="0000FF"/>
                  <w:sz w:val="28"/>
                  <w:szCs w:val="28"/>
                </w:rPr>
                <w:t>68.20.1</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Аренда и управление собственных или арендованным жилым недвижимым имуществом</w:t>
            </w:r>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63" w:history="1">
              <w:r w:rsidR="006050AA" w:rsidRPr="006050AA">
                <w:rPr>
                  <w:rFonts w:ascii="Times New Roman" w:hAnsi="Times New Roman" w:cs="Times New Roman"/>
                  <w:color w:val="0000FF"/>
                  <w:sz w:val="28"/>
                  <w:szCs w:val="28"/>
                </w:rPr>
                <w:t>68.32.1</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Управление эксплуатацией жилого фонда за вознаграждение или на договорной основе</w:t>
            </w:r>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64" w:history="1">
              <w:r w:rsidR="006050AA" w:rsidRPr="006050AA">
                <w:rPr>
                  <w:rFonts w:ascii="Times New Roman" w:hAnsi="Times New Roman" w:cs="Times New Roman"/>
                  <w:color w:val="0000FF"/>
                  <w:sz w:val="28"/>
                  <w:szCs w:val="28"/>
                </w:rPr>
                <w:t>81.10</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Деятельность по комплексному обслуживанию помещений</w:t>
            </w:r>
          </w:p>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Эта группировка включает:</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комплексные услуги в части обслуживания помещений клиента</w:t>
            </w:r>
          </w:p>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lastRenderedPageBreak/>
              <w:t>Эти услуги включают:</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уборку внутренних помещений в зданиях всех типов, ремонт, охрану, удаление отходов, маршрутизацию и прием почты, услуги прачечной и сопутствующие услуги.</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Эти действия выполняются персоналом, участвующим или не участвующим в основном бизнесе или деятельности клиента</w:t>
            </w:r>
          </w:p>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Эта группировка не включает:</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предоставление одной из вспомогательных услуг (например, услуг по уборке внутренних помещений) или обеспечению единственной функции (например, обогрева), см. соответствующую группировку согласно оказываемой услуге;</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предоставление управленческих услуг для полного обеспечения жизнедеятельности предприятия клиента, </w:t>
            </w:r>
            <w:proofErr w:type="gramStart"/>
            <w:r w:rsidRPr="006050AA">
              <w:rPr>
                <w:rFonts w:ascii="Times New Roman" w:hAnsi="Times New Roman" w:cs="Times New Roman"/>
                <w:sz w:val="28"/>
                <w:szCs w:val="28"/>
              </w:rPr>
              <w:t>например</w:t>
            </w:r>
            <w:proofErr w:type="gramEnd"/>
            <w:r w:rsidRPr="006050AA">
              <w:rPr>
                <w:rFonts w:ascii="Times New Roman" w:hAnsi="Times New Roman" w:cs="Times New Roman"/>
                <w:sz w:val="28"/>
                <w:szCs w:val="28"/>
              </w:rPr>
              <w:t xml:space="preserve"> гостиницы, ресторана, шахты или больницы, см. группировку в соответствии с эксплуатируемой организацией;</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администрирование сайтов и функционирование компьютерных систем клиента и/или его средств обработки данных, см. </w:t>
            </w:r>
            <w:hyperlink r:id="rId265" w:history="1">
              <w:r w:rsidRPr="006050AA">
                <w:rPr>
                  <w:rFonts w:ascii="Times New Roman" w:hAnsi="Times New Roman" w:cs="Times New Roman"/>
                  <w:color w:val="0000FF"/>
                  <w:sz w:val="28"/>
                  <w:szCs w:val="28"/>
                </w:rPr>
                <w:t>62.03</w:t>
              </w:r>
            </w:hyperlink>
            <w:r w:rsidRPr="006050AA">
              <w:rPr>
                <w:rFonts w:ascii="Times New Roman" w:hAnsi="Times New Roman" w:cs="Times New Roman"/>
                <w:sz w:val="28"/>
                <w:szCs w:val="28"/>
              </w:rPr>
              <w:t>;</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управление исправительными учреждениями на платной или контрактной основе, см. </w:t>
            </w:r>
            <w:hyperlink r:id="rId266" w:history="1">
              <w:r w:rsidRPr="006050AA">
                <w:rPr>
                  <w:rFonts w:ascii="Times New Roman" w:hAnsi="Times New Roman" w:cs="Times New Roman"/>
                  <w:color w:val="0000FF"/>
                  <w:sz w:val="28"/>
                  <w:szCs w:val="28"/>
                </w:rPr>
                <w:t>84.23</w:t>
              </w:r>
            </w:hyperlink>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67" w:history="1">
              <w:r w:rsidR="006050AA" w:rsidRPr="006050AA">
                <w:rPr>
                  <w:rFonts w:ascii="Times New Roman" w:hAnsi="Times New Roman" w:cs="Times New Roman"/>
                  <w:color w:val="0000FF"/>
                  <w:sz w:val="28"/>
                  <w:szCs w:val="28"/>
                </w:rPr>
                <w:t>81.21</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Деятельность по общей уборке зданий</w:t>
            </w:r>
          </w:p>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Эта группировка включает:</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общую (неспециализированную) очистку всех типов зданий: офисных помещений, домов или квартир, фабрик; магазинов, учреждений;</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общую (неспециализированную) очистку прочих деловых и профессиональных помещений и многоквартирных жилых домов</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Эта деятельность включает, главным образом, уборку внутренних помещений в зданиях, хотя она может включать очистку прилегающих наружных объектов, таких как окна и проходы.</w:t>
            </w:r>
          </w:p>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Эта группировка не включает:</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специализированную деятельность по уборке, </w:t>
            </w:r>
            <w:proofErr w:type="gramStart"/>
            <w:r w:rsidRPr="006050AA">
              <w:rPr>
                <w:rFonts w:ascii="Times New Roman" w:hAnsi="Times New Roman" w:cs="Times New Roman"/>
                <w:sz w:val="28"/>
                <w:szCs w:val="28"/>
              </w:rPr>
              <w:t>например</w:t>
            </w:r>
            <w:proofErr w:type="gramEnd"/>
            <w:r w:rsidRPr="006050AA">
              <w:rPr>
                <w:rFonts w:ascii="Times New Roman" w:hAnsi="Times New Roman" w:cs="Times New Roman"/>
                <w:sz w:val="28"/>
                <w:szCs w:val="28"/>
              </w:rPr>
              <w:t xml:space="preserve"> мойку окон, чистку дымоходов, чистку печных труб, каминов, плит, печей, </w:t>
            </w:r>
            <w:proofErr w:type="spellStart"/>
            <w:r w:rsidRPr="006050AA">
              <w:rPr>
                <w:rFonts w:ascii="Times New Roman" w:hAnsi="Times New Roman" w:cs="Times New Roman"/>
                <w:sz w:val="28"/>
                <w:szCs w:val="28"/>
              </w:rPr>
              <w:t>мусоросжигателей</w:t>
            </w:r>
            <w:proofErr w:type="spellEnd"/>
            <w:r w:rsidRPr="006050AA">
              <w:rPr>
                <w:rFonts w:ascii="Times New Roman" w:hAnsi="Times New Roman" w:cs="Times New Roman"/>
                <w:sz w:val="28"/>
                <w:szCs w:val="28"/>
              </w:rPr>
              <w:t xml:space="preserve">, бойлеров, вентиляционных шахт, вытяжных вентиляторов, см. </w:t>
            </w:r>
            <w:hyperlink r:id="rId268" w:history="1">
              <w:r w:rsidRPr="006050AA">
                <w:rPr>
                  <w:rFonts w:ascii="Times New Roman" w:hAnsi="Times New Roman" w:cs="Times New Roman"/>
                  <w:color w:val="0000FF"/>
                  <w:sz w:val="28"/>
                  <w:szCs w:val="28"/>
                </w:rPr>
                <w:t>81.22.1</w:t>
              </w:r>
            </w:hyperlink>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69" w:history="1">
              <w:r w:rsidR="006050AA" w:rsidRPr="006050AA">
                <w:rPr>
                  <w:rFonts w:ascii="Times New Roman" w:hAnsi="Times New Roman" w:cs="Times New Roman"/>
                  <w:color w:val="0000FF"/>
                  <w:sz w:val="28"/>
                  <w:szCs w:val="28"/>
                </w:rPr>
                <w:t>81.22</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Деятельность по чистке и уборке жилых зданий и нежилых помещений прочая</w:t>
            </w:r>
          </w:p>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Эта группировка включает:</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уборку внутренних помещений в зданиях всех типов, в </w:t>
            </w:r>
            <w:r w:rsidRPr="006050AA">
              <w:rPr>
                <w:rFonts w:ascii="Times New Roman" w:hAnsi="Times New Roman" w:cs="Times New Roman"/>
                <w:sz w:val="28"/>
                <w:szCs w:val="28"/>
              </w:rPr>
              <w:lastRenderedPageBreak/>
              <w:t>том числе в учреждениях, офисах, на фабриках, заводах, в магазинах, институтах и других коммерческих и профессиональных учреждениях и в многоквартирных жилых домах;</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чистку печных труб, каминов, плит, печей, </w:t>
            </w:r>
            <w:proofErr w:type="spellStart"/>
            <w:r w:rsidRPr="006050AA">
              <w:rPr>
                <w:rFonts w:ascii="Times New Roman" w:hAnsi="Times New Roman" w:cs="Times New Roman"/>
                <w:sz w:val="28"/>
                <w:szCs w:val="28"/>
              </w:rPr>
              <w:t>мусоросжигателей</w:t>
            </w:r>
            <w:proofErr w:type="spellEnd"/>
            <w:r w:rsidRPr="006050AA">
              <w:rPr>
                <w:rFonts w:ascii="Times New Roman" w:hAnsi="Times New Roman" w:cs="Times New Roman"/>
                <w:sz w:val="28"/>
                <w:szCs w:val="28"/>
              </w:rPr>
              <w:t>, бойлеров, вентиляционных шахт, вытяжных вентиляторов;</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чистку производственного оборудования;</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прочую деятельность по очистке зданий и промышленных объектов</w:t>
            </w:r>
          </w:p>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Эта группировка не включает:</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пароструйную и пескоструйную очистку фасадов зданий, см. </w:t>
            </w:r>
            <w:hyperlink r:id="rId270" w:history="1">
              <w:r w:rsidRPr="006050AA">
                <w:rPr>
                  <w:rFonts w:ascii="Times New Roman" w:hAnsi="Times New Roman" w:cs="Times New Roman"/>
                  <w:color w:val="0000FF"/>
                  <w:sz w:val="28"/>
                  <w:szCs w:val="28"/>
                </w:rPr>
                <w:t>43.99</w:t>
              </w:r>
            </w:hyperlink>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71" w:history="1">
              <w:r w:rsidR="006050AA" w:rsidRPr="006050AA">
                <w:rPr>
                  <w:rFonts w:ascii="Times New Roman" w:hAnsi="Times New Roman" w:cs="Times New Roman"/>
                  <w:color w:val="0000FF"/>
                  <w:sz w:val="28"/>
                  <w:szCs w:val="28"/>
                </w:rPr>
                <w:t>81.29.2</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jc w:val="both"/>
              <w:rPr>
                <w:rFonts w:ascii="Times New Roman" w:hAnsi="Times New Roman" w:cs="Times New Roman"/>
                <w:sz w:val="28"/>
                <w:szCs w:val="28"/>
              </w:rPr>
            </w:pPr>
            <w:r w:rsidRPr="006050AA">
              <w:rPr>
                <w:rFonts w:ascii="Times New Roman" w:hAnsi="Times New Roman" w:cs="Times New Roman"/>
                <w:sz w:val="28"/>
                <w:szCs w:val="28"/>
              </w:rPr>
              <w:t>Подметание улиц и уборка снега</w:t>
            </w:r>
          </w:p>
        </w:tc>
      </w:tr>
      <w:tr w:rsidR="006050AA" w:rsidRPr="006050AA" w:rsidTr="00F11C41">
        <w:tc>
          <w:tcPr>
            <w:tcW w:w="1418"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72" w:history="1">
              <w:r w:rsidR="006050AA" w:rsidRPr="006050AA">
                <w:rPr>
                  <w:rFonts w:ascii="Times New Roman" w:hAnsi="Times New Roman" w:cs="Times New Roman"/>
                  <w:color w:val="0000FF"/>
                  <w:sz w:val="28"/>
                  <w:szCs w:val="28"/>
                </w:rPr>
                <w:t>81.30</w:t>
              </w:r>
            </w:hyperlink>
          </w:p>
        </w:tc>
        <w:tc>
          <w:tcPr>
            <w:tcW w:w="7652"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Деятельность по благоустройству ландшафта</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Эта группировка включает:</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закладку, обработку и обслуживание: парков и садов для частных и общественных жилых домов, общественных и нежилых зданий (школ, больниц, административных зданий, церковных зданий и т.п.), городских территорий (парков, городских зеленых зон, кладбищ и т.п.), зеленых зон вдоль транспортных магистралей (дорог, железнодорожных и трамвайных линий, водных путей, портов), промышленных и торговых зданий, зеленых зон зданий (сады на крышах, озеленение фасадов, внутренних помещений), спортивных площадок, игровых площадок, зон отдыха, полей для гольфа и прочих мест для развлечений и отдыха, стационарных и проточных водных пространств (водоемов, прудов, плавательных бассейнов, рвов, водных трасс, заводских сточных систем);</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озеленение и благоустройство зон для защиты от шума, ветра, эрозии, яркого света и т.п.</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Эта группировка не включает:</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посадку для коммерческих целей (для продажи) растений, деревьев, см. </w:t>
            </w:r>
            <w:hyperlink r:id="rId273" w:history="1">
              <w:r w:rsidRPr="006050AA">
                <w:rPr>
                  <w:rFonts w:ascii="Times New Roman" w:hAnsi="Times New Roman" w:cs="Times New Roman"/>
                  <w:color w:val="0000FF"/>
                  <w:sz w:val="28"/>
                  <w:szCs w:val="28"/>
                </w:rPr>
                <w:t>01</w:t>
              </w:r>
            </w:hyperlink>
            <w:r w:rsidRPr="006050AA">
              <w:rPr>
                <w:rFonts w:ascii="Times New Roman" w:hAnsi="Times New Roman" w:cs="Times New Roman"/>
                <w:sz w:val="28"/>
                <w:szCs w:val="28"/>
              </w:rPr>
              <w:t xml:space="preserve">, </w:t>
            </w:r>
            <w:hyperlink r:id="rId274" w:history="1">
              <w:r w:rsidRPr="006050AA">
                <w:rPr>
                  <w:rFonts w:ascii="Times New Roman" w:hAnsi="Times New Roman" w:cs="Times New Roman"/>
                  <w:color w:val="0000FF"/>
                  <w:sz w:val="28"/>
                  <w:szCs w:val="28"/>
                </w:rPr>
                <w:t>02</w:t>
              </w:r>
            </w:hyperlink>
            <w:r w:rsidRPr="006050AA">
              <w:rPr>
                <w:rFonts w:ascii="Times New Roman" w:hAnsi="Times New Roman" w:cs="Times New Roman"/>
                <w:sz w:val="28"/>
                <w:szCs w:val="28"/>
              </w:rPr>
              <w:t>;</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содержание питомников и лесопитомников, см. </w:t>
            </w:r>
            <w:hyperlink r:id="rId275" w:history="1">
              <w:r w:rsidRPr="006050AA">
                <w:rPr>
                  <w:rFonts w:ascii="Times New Roman" w:hAnsi="Times New Roman" w:cs="Times New Roman"/>
                  <w:color w:val="0000FF"/>
                  <w:sz w:val="28"/>
                  <w:szCs w:val="28"/>
                </w:rPr>
                <w:t>01.30</w:t>
              </w:r>
            </w:hyperlink>
            <w:r w:rsidRPr="006050AA">
              <w:rPr>
                <w:rFonts w:ascii="Times New Roman" w:hAnsi="Times New Roman" w:cs="Times New Roman"/>
                <w:sz w:val="28"/>
                <w:szCs w:val="28"/>
              </w:rPr>
              <w:t xml:space="preserve">, </w:t>
            </w:r>
            <w:hyperlink r:id="rId276" w:history="1">
              <w:r w:rsidRPr="006050AA">
                <w:rPr>
                  <w:rFonts w:ascii="Times New Roman" w:hAnsi="Times New Roman" w:cs="Times New Roman"/>
                  <w:color w:val="0000FF"/>
                  <w:sz w:val="28"/>
                  <w:szCs w:val="28"/>
                </w:rPr>
                <w:t>02.10</w:t>
              </w:r>
            </w:hyperlink>
            <w:r w:rsidRPr="006050AA">
              <w:rPr>
                <w:rFonts w:ascii="Times New Roman" w:hAnsi="Times New Roman" w:cs="Times New Roman"/>
                <w:sz w:val="28"/>
                <w:szCs w:val="28"/>
              </w:rPr>
              <w:t>;</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поддержание земельных угодий в надлежащем состоянии для сельскохозяйственного использования, см. </w:t>
            </w:r>
            <w:hyperlink r:id="rId277" w:history="1">
              <w:r w:rsidRPr="006050AA">
                <w:rPr>
                  <w:rFonts w:ascii="Times New Roman" w:hAnsi="Times New Roman" w:cs="Times New Roman"/>
                  <w:color w:val="0000FF"/>
                  <w:sz w:val="28"/>
                  <w:szCs w:val="28"/>
                </w:rPr>
                <w:t>01.61</w:t>
              </w:r>
            </w:hyperlink>
            <w:r w:rsidRPr="006050AA">
              <w:rPr>
                <w:rFonts w:ascii="Times New Roman" w:hAnsi="Times New Roman" w:cs="Times New Roman"/>
                <w:sz w:val="28"/>
                <w:szCs w:val="28"/>
              </w:rPr>
              <w:t>;</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строительство и благоустройство зданий и сооружений, см. </w:t>
            </w:r>
            <w:hyperlink r:id="rId278" w:history="1">
              <w:r w:rsidRPr="006050AA">
                <w:rPr>
                  <w:rFonts w:ascii="Times New Roman" w:hAnsi="Times New Roman" w:cs="Times New Roman"/>
                  <w:color w:val="0000FF"/>
                  <w:sz w:val="28"/>
                  <w:szCs w:val="28"/>
                </w:rPr>
                <w:t>раздел F</w:t>
              </w:r>
            </w:hyperlink>
            <w:r w:rsidRPr="006050AA">
              <w:rPr>
                <w:rFonts w:ascii="Times New Roman" w:hAnsi="Times New Roman" w:cs="Times New Roman"/>
                <w:sz w:val="28"/>
                <w:szCs w:val="28"/>
              </w:rPr>
              <w:t>;</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ландшафтный дизайн и архитектурное проектирование, см. </w:t>
            </w:r>
            <w:hyperlink r:id="rId279" w:history="1">
              <w:r w:rsidRPr="006050AA">
                <w:rPr>
                  <w:rFonts w:ascii="Times New Roman" w:hAnsi="Times New Roman" w:cs="Times New Roman"/>
                  <w:color w:val="0000FF"/>
                  <w:sz w:val="28"/>
                  <w:szCs w:val="28"/>
                </w:rPr>
                <w:t>71.11</w:t>
              </w:r>
            </w:hyperlink>
          </w:p>
        </w:tc>
      </w:tr>
    </w:tbl>
    <w:p w:rsidR="006050AA" w:rsidRPr="006050AA" w:rsidRDefault="006050AA" w:rsidP="006050AA">
      <w:pPr>
        <w:autoSpaceDE w:val="0"/>
        <w:autoSpaceDN w:val="0"/>
        <w:adjustRightInd w:val="0"/>
        <w:spacing w:after="0" w:line="240" w:lineRule="auto"/>
        <w:jc w:val="right"/>
        <w:outlineLvl w:val="0"/>
        <w:rPr>
          <w:rFonts w:ascii="Times New Roman" w:hAnsi="Times New Roman" w:cs="Times New Roman"/>
          <w:sz w:val="28"/>
          <w:szCs w:val="28"/>
        </w:rPr>
      </w:pPr>
      <w:r w:rsidRPr="006050AA">
        <w:rPr>
          <w:rFonts w:ascii="Times New Roman" w:hAnsi="Times New Roman" w:cs="Times New Roman"/>
          <w:sz w:val="28"/>
          <w:szCs w:val="28"/>
        </w:rPr>
        <w:lastRenderedPageBreak/>
        <w:t>Приложение N 5</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к Отраслевому тарифному соглашению</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в жилищно-коммунальном хозяйстве</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Российской Федерации</w:t>
      </w:r>
    </w:p>
    <w:p w:rsidR="006050AA" w:rsidRPr="006050AA" w:rsidRDefault="006050AA" w:rsidP="006050AA">
      <w:pPr>
        <w:autoSpaceDE w:val="0"/>
        <w:autoSpaceDN w:val="0"/>
        <w:adjustRightInd w:val="0"/>
        <w:spacing w:after="0" w:line="240" w:lineRule="auto"/>
        <w:jc w:val="right"/>
        <w:rPr>
          <w:rFonts w:ascii="Times New Roman" w:hAnsi="Times New Roman" w:cs="Times New Roman"/>
          <w:sz w:val="28"/>
          <w:szCs w:val="28"/>
        </w:rPr>
      </w:pPr>
      <w:r w:rsidRPr="006050AA">
        <w:rPr>
          <w:rFonts w:ascii="Times New Roman" w:hAnsi="Times New Roman" w:cs="Times New Roman"/>
          <w:sz w:val="28"/>
          <w:szCs w:val="28"/>
        </w:rPr>
        <w:t>на 2017 - 2019 годы</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bookmarkStart w:id="10" w:name="Par1172"/>
      <w:bookmarkEnd w:id="10"/>
      <w:r w:rsidRPr="006050AA">
        <w:rPr>
          <w:rFonts w:ascii="Times New Roman" w:hAnsi="Times New Roman" w:cs="Times New Roman"/>
          <w:sz w:val="28"/>
          <w:szCs w:val="28"/>
        </w:rPr>
        <w:t>СОБИРАТЕЛЬНАЯ КЛАССИФИКАЦИОННАЯ ГРУППИРОВКА</w:t>
      </w:r>
    </w:p>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РАБОТ И УСЛУГ, ОКАЗЫВАЕМЫХ ОРГАНИЗАЦИЯМИ ОТРАСЛИ</w:t>
      </w:r>
    </w:p>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ЖИЛИЩНО-КОММУНАЛЬНОГО ХОЗЯЙСТВА НА ОСНОВЕ ОБЩЕРОССИЙСКОГО</w:t>
      </w:r>
    </w:p>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КЛАССИФИКАТОРА ПРОДУКЦИИ ПО ВИДАМ ЭКОНОМИЧЕСКОЙ</w:t>
      </w:r>
    </w:p>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ДЕЯТЕЛЬНОСТИ (ОКПД2) ОК 034-2014 (КПЕС 2008) &lt;*&gt;</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w:t>
      </w:r>
    </w:p>
    <w:p w:rsidR="006050AA" w:rsidRPr="006050AA" w:rsidRDefault="006050AA" w:rsidP="006050AA">
      <w:pPr>
        <w:autoSpaceDE w:val="0"/>
        <w:autoSpaceDN w:val="0"/>
        <w:adjustRightInd w:val="0"/>
        <w:spacing w:after="0" w:line="240" w:lineRule="auto"/>
        <w:ind w:firstLine="540"/>
        <w:jc w:val="both"/>
        <w:rPr>
          <w:rFonts w:ascii="Times New Roman" w:hAnsi="Times New Roman" w:cs="Times New Roman"/>
          <w:sz w:val="28"/>
          <w:szCs w:val="28"/>
        </w:rPr>
      </w:pPr>
      <w:r w:rsidRPr="006050AA">
        <w:rPr>
          <w:rFonts w:ascii="Times New Roman" w:hAnsi="Times New Roman" w:cs="Times New Roman"/>
          <w:sz w:val="28"/>
          <w:szCs w:val="28"/>
        </w:rPr>
        <w:t>&lt;*&gt; Приказ Минстроя России от 27 апреля 2016 года N 286/</w:t>
      </w:r>
      <w:proofErr w:type="spellStart"/>
      <w:r w:rsidRPr="006050AA">
        <w:rPr>
          <w:rFonts w:ascii="Times New Roman" w:hAnsi="Times New Roman" w:cs="Times New Roman"/>
          <w:sz w:val="28"/>
          <w:szCs w:val="28"/>
        </w:rPr>
        <w:t>пр</w:t>
      </w:r>
      <w:proofErr w:type="spellEnd"/>
      <w:r w:rsidRPr="006050AA">
        <w:rPr>
          <w:rFonts w:ascii="Times New Roman" w:hAnsi="Times New Roman" w:cs="Times New Roman"/>
          <w:sz w:val="28"/>
          <w:szCs w:val="28"/>
        </w:rPr>
        <w:t xml:space="preserve"> "Об утверждении собирательных классификационных группировок отрасли жилищно-коммунального хозяйства" </w:t>
      </w:r>
      <w:hyperlink r:id="rId280" w:history="1">
        <w:r w:rsidRPr="006050AA">
          <w:rPr>
            <w:rFonts w:ascii="Times New Roman" w:hAnsi="Times New Roman" w:cs="Times New Roman"/>
            <w:color w:val="0000FF"/>
            <w:sz w:val="28"/>
            <w:szCs w:val="28"/>
          </w:rPr>
          <w:t>(приложение N 2)</w:t>
        </w:r>
      </w:hyperlink>
      <w:r w:rsidRPr="006050AA">
        <w:rPr>
          <w:rFonts w:ascii="Times New Roman" w:hAnsi="Times New Roman" w:cs="Times New Roman"/>
          <w:sz w:val="28"/>
          <w:szCs w:val="28"/>
        </w:rPr>
        <w:t>.</w:t>
      </w: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701"/>
        <w:gridCol w:w="7369"/>
      </w:tblGrid>
      <w:tr w:rsidR="006050AA" w:rsidRPr="006050AA" w:rsidTr="00F11C41">
        <w:tc>
          <w:tcPr>
            <w:tcW w:w="1701"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 xml:space="preserve">Код по </w:t>
            </w:r>
            <w:hyperlink r:id="rId281" w:history="1">
              <w:r w:rsidRPr="006050AA">
                <w:rPr>
                  <w:rFonts w:ascii="Times New Roman" w:hAnsi="Times New Roman" w:cs="Times New Roman"/>
                  <w:color w:val="0000FF"/>
                  <w:sz w:val="28"/>
                  <w:szCs w:val="28"/>
                </w:rPr>
                <w:t>ОКПД2</w:t>
              </w:r>
            </w:hyperlink>
          </w:p>
        </w:tc>
        <w:tc>
          <w:tcPr>
            <w:tcW w:w="7369" w:type="dxa"/>
            <w:tcBorders>
              <w:top w:val="single" w:sz="4" w:space="0" w:color="auto"/>
              <w:left w:val="single" w:sz="4" w:space="0" w:color="auto"/>
              <w:bottom w:val="single" w:sz="4" w:space="0" w:color="auto"/>
              <w:right w:val="single" w:sz="4" w:space="0" w:color="auto"/>
            </w:tcBorders>
          </w:tcPr>
          <w:p w:rsidR="006050AA" w:rsidRPr="006050AA" w:rsidRDefault="006050AA" w:rsidP="006050AA">
            <w:pPr>
              <w:autoSpaceDE w:val="0"/>
              <w:autoSpaceDN w:val="0"/>
              <w:adjustRightInd w:val="0"/>
              <w:spacing w:after="0" w:line="240" w:lineRule="auto"/>
              <w:jc w:val="center"/>
              <w:rPr>
                <w:rFonts w:ascii="Times New Roman" w:hAnsi="Times New Roman" w:cs="Times New Roman"/>
                <w:sz w:val="28"/>
                <w:szCs w:val="28"/>
              </w:rPr>
            </w:pPr>
            <w:r w:rsidRPr="006050AA">
              <w:rPr>
                <w:rFonts w:ascii="Times New Roman" w:hAnsi="Times New Roman" w:cs="Times New Roman"/>
                <w:sz w:val="28"/>
                <w:szCs w:val="28"/>
              </w:rPr>
              <w:t xml:space="preserve">Наименование вида продукции по </w:t>
            </w:r>
            <w:hyperlink r:id="rId282" w:history="1">
              <w:r w:rsidRPr="006050AA">
                <w:rPr>
                  <w:rFonts w:ascii="Times New Roman" w:hAnsi="Times New Roman" w:cs="Times New Roman"/>
                  <w:color w:val="0000FF"/>
                  <w:sz w:val="28"/>
                  <w:szCs w:val="28"/>
                </w:rPr>
                <w:t>ОКПД2</w:t>
              </w:r>
            </w:hyperlink>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83" w:history="1">
              <w:r w:rsidR="006050AA" w:rsidRPr="006050AA">
                <w:rPr>
                  <w:rFonts w:ascii="Times New Roman" w:hAnsi="Times New Roman" w:cs="Times New Roman"/>
                  <w:color w:val="0000FF"/>
                  <w:sz w:val="28"/>
                  <w:szCs w:val="28"/>
                </w:rPr>
                <w:t>35.12</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передаче электроэнергии и технологическому присоединению к распределительным электросетям</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84" w:history="1">
              <w:r w:rsidR="006050AA" w:rsidRPr="006050AA">
                <w:rPr>
                  <w:rFonts w:ascii="Times New Roman" w:hAnsi="Times New Roman" w:cs="Times New Roman"/>
                  <w:color w:val="0000FF"/>
                  <w:sz w:val="28"/>
                  <w:szCs w:val="28"/>
                </w:rPr>
                <w:t>35.13</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распределению электроэнергии</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85" w:history="1">
              <w:r w:rsidR="006050AA" w:rsidRPr="006050AA">
                <w:rPr>
                  <w:rFonts w:ascii="Times New Roman" w:hAnsi="Times New Roman" w:cs="Times New Roman"/>
                  <w:color w:val="0000FF"/>
                  <w:sz w:val="28"/>
                  <w:szCs w:val="28"/>
                </w:rPr>
                <w:t>35.14</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торговле электроэнергией</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86" w:history="1">
              <w:r w:rsidR="006050AA" w:rsidRPr="006050AA">
                <w:rPr>
                  <w:rFonts w:ascii="Times New Roman" w:hAnsi="Times New Roman" w:cs="Times New Roman"/>
                  <w:color w:val="0000FF"/>
                  <w:sz w:val="28"/>
                  <w:szCs w:val="28"/>
                </w:rPr>
                <w:t>35.22</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распределению газообразного топлива по трубопроводам</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87" w:history="1">
              <w:r w:rsidR="006050AA" w:rsidRPr="006050AA">
                <w:rPr>
                  <w:rFonts w:ascii="Times New Roman" w:hAnsi="Times New Roman" w:cs="Times New Roman"/>
                  <w:color w:val="0000FF"/>
                  <w:sz w:val="28"/>
                  <w:szCs w:val="28"/>
                </w:rPr>
                <w:t>35.23.10.110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продаже потребителям газа, подаваемого по распределительным трубопроводам</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88" w:history="1">
              <w:r w:rsidR="006050AA" w:rsidRPr="006050AA">
                <w:rPr>
                  <w:rFonts w:ascii="Times New Roman" w:hAnsi="Times New Roman" w:cs="Times New Roman"/>
                  <w:color w:val="0000FF"/>
                  <w:sz w:val="28"/>
                  <w:szCs w:val="28"/>
                </w:rPr>
                <w:t>35.30.11.120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Энергия тепловая, отпущенная котельными</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89" w:history="1">
              <w:r w:rsidR="006050AA" w:rsidRPr="006050AA">
                <w:rPr>
                  <w:rFonts w:ascii="Times New Roman" w:hAnsi="Times New Roman" w:cs="Times New Roman"/>
                  <w:color w:val="0000FF"/>
                  <w:sz w:val="28"/>
                  <w:szCs w:val="28"/>
                </w:rPr>
                <w:t>35.30.11.130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Энергия тепловая, отпущенная </w:t>
            </w:r>
            <w:proofErr w:type="spellStart"/>
            <w:r w:rsidRPr="006050AA">
              <w:rPr>
                <w:rFonts w:ascii="Times New Roman" w:hAnsi="Times New Roman" w:cs="Times New Roman"/>
                <w:sz w:val="28"/>
                <w:szCs w:val="28"/>
              </w:rPr>
              <w:t>электрокотлами</w:t>
            </w:r>
            <w:proofErr w:type="spellEnd"/>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90" w:history="1">
              <w:r w:rsidR="006050AA" w:rsidRPr="006050AA">
                <w:rPr>
                  <w:rFonts w:ascii="Times New Roman" w:hAnsi="Times New Roman" w:cs="Times New Roman"/>
                  <w:color w:val="0000FF"/>
                  <w:sz w:val="28"/>
                  <w:szCs w:val="28"/>
                </w:rPr>
                <w:t>35.30.11.140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Энергия тепловая, отпущенная промышленными утилизационными установками</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91" w:history="1">
              <w:r w:rsidR="006050AA" w:rsidRPr="006050AA">
                <w:rPr>
                  <w:rFonts w:ascii="Times New Roman" w:hAnsi="Times New Roman" w:cs="Times New Roman"/>
                  <w:color w:val="0000FF"/>
                  <w:sz w:val="28"/>
                  <w:szCs w:val="28"/>
                </w:rPr>
                <w:t>35.30.12</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Услуги по снабжению паром и горячей водой по трубопроводам </w:t>
            </w:r>
            <w:proofErr w:type="gramStart"/>
            <w:r w:rsidRPr="006050AA">
              <w:rPr>
                <w:rFonts w:ascii="Times New Roman" w:hAnsi="Times New Roman" w:cs="Times New Roman"/>
                <w:sz w:val="28"/>
                <w:szCs w:val="28"/>
              </w:rPr>
              <w:t>Эта</w:t>
            </w:r>
            <w:proofErr w:type="gramEnd"/>
            <w:r w:rsidRPr="006050AA">
              <w:rPr>
                <w:rFonts w:ascii="Times New Roman" w:hAnsi="Times New Roman" w:cs="Times New Roman"/>
                <w:sz w:val="28"/>
                <w:szCs w:val="28"/>
              </w:rPr>
              <w:t xml:space="preserve"> группировка включает:</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услуги по снабжению паром и горячей водой для отопления, энергии и прочих целей</w:t>
            </w:r>
          </w:p>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Эта группировка не включает:</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снятие показаний с бытовых приборов учета расхода </w:t>
            </w:r>
            <w:r w:rsidRPr="006050AA">
              <w:rPr>
                <w:rFonts w:ascii="Times New Roman" w:hAnsi="Times New Roman" w:cs="Times New Roman"/>
                <w:sz w:val="28"/>
                <w:szCs w:val="28"/>
              </w:rPr>
              <w:lastRenderedPageBreak/>
              <w:t xml:space="preserve">отопления в жилых зданиях, см. </w:t>
            </w:r>
            <w:hyperlink r:id="rId292" w:history="1">
              <w:r w:rsidRPr="006050AA">
                <w:rPr>
                  <w:rFonts w:ascii="Times New Roman" w:hAnsi="Times New Roman" w:cs="Times New Roman"/>
                  <w:color w:val="0000FF"/>
                  <w:sz w:val="28"/>
                  <w:szCs w:val="28"/>
                </w:rPr>
                <w:t>82.99.19</w:t>
              </w:r>
            </w:hyperlink>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93" w:history="1">
              <w:r w:rsidR="006050AA" w:rsidRPr="006050AA">
                <w:rPr>
                  <w:rFonts w:ascii="Times New Roman" w:hAnsi="Times New Roman" w:cs="Times New Roman"/>
                  <w:color w:val="0000FF"/>
                  <w:sz w:val="28"/>
                  <w:szCs w:val="28"/>
                </w:rPr>
                <w:t>36</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Вода природная; услуги по очистке воды и водоснабжению</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94" w:history="1">
              <w:r w:rsidR="006050AA" w:rsidRPr="006050AA">
                <w:rPr>
                  <w:rFonts w:ascii="Times New Roman" w:hAnsi="Times New Roman" w:cs="Times New Roman"/>
                  <w:color w:val="0000FF"/>
                  <w:sz w:val="28"/>
                  <w:szCs w:val="28"/>
                </w:rPr>
                <w:t>37.00.11.110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водоотведению сточных вод</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95" w:history="1">
              <w:r w:rsidR="006050AA" w:rsidRPr="006050AA">
                <w:rPr>
                  <w:rFonts w:ascii="Times New Roman" w:hAnsi="Times New Roman" w:cs="Times New Roman"/>
                  <w:color w:val="0000FF"/>
                  <w:sz w:val="28"/>
                  <w:szCs w:val="28"/>
                </w:rPr>
                <w:t>37.00.11.120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транспортированию сточных вод</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96" w:history="1">
              <w:r w:rsidR="006050AA" w:rsidRPr="006050AA">
                <w:rPr>
                  <w:rFonts w:ascii="Times New Roman" w:hAnsi="Times New Roman" w:cs="Times New Roman"/>
                  <w:color w:val="0000FF"/>
                  <w:sz w:val="28"/>
                  <w:szCs w:val="28"/>
                </w:rPr>
                <w:t>37.00.11.130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подключению (технологическому присоединению) к централизованной системе водоотведения</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97" w:history="1">
              <w:r w:rsidR="006050AA" w:rsidRPr="006050AA">
                <w:rPr>
                  <w:rFonts w:ascii="Times New Roman" w:hAnsi="Times New Roman" w:cs="Times New Roman"/>
                  <w:color w:val="0000FF"/>
                  <w:sz w:val="28"/>
                  <w:szCs w:val="28"/>
                </w:rPr>
                <w:t>37.00.11.140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очистке сточных вод (включая бытовые и промышленные сточные воды, воду из плавательных бассейнов и т.д.) с использованием физических, химических и биологических методов, таких как разжижение, просеивание, фильтрование, седиментация и аналогичные услуги</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98" w:history="1">
              <w:r w:rsidR="006050AA" w:rsidRPr="006050AA">
                <w:rPr>
                  <w:rFonts w:ascii="Times New Roman" w:hAnsi="Times New Roman" w:cs="Times New Roman"/>
                  <w:color w:val="0000FF"/>
                  <w:sz w:val="28"/>
                  <w:szCs w:val="28"/>
                </w:rPr>
                <w:t>37.00.11.150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техническому обслуживанию и очистке систем водоотведения и дренажных труб, включая арматуру систем водоотведения</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299" w:history="1">
              <w:r w:rsidR="006050AA" w:rsidRPr="006050AA">
                <w:rPr>
                  <w:rFonts w:ascii="Times New Roman" w:hAnsi="Times New Roman" w:cs="Times New Roman"/>
                  <w:color w:val="0000FF"/>
                  <w:sz w:val="28"/>
                  <w:szCs w:val="28"/>
                </w:rPr>
                <w:t>37.00.12</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очистке сточных колодцев и септиков</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00" w:history="1">
              <w:r w:rsidR="006050AA" w:rsidRPr="006050AA">
                <w:rPr>
                  <w:rFonts w:ascii="Times New Roman" w:hAnsi="Times New Roman" w:cs="Times New Roman"/>
                  <w:color w:val="0000FF"/>
                  <w:sz w:val="28"/>
                  <w:szCs w:val="28"/>
                </w:rPr>
                <w:t>38.11.1</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сбору неопасных отходов, пригодных для повторного использования</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01" w:history="1">
              <w:r w:rsidR="006050AA" w:rsidRPr="006050AA">
                <w:rPr>
                  <w:rFonts w:ascii="Times New Roman" w:hAnsi="Times New Roman" w:cs="Times New Roman"/>
                  <w:color w:val="0000FF"/>
                  <w:sz w:val="28"/>
                  <w:szCs w:val="28"/>
                </w:rPr>
                <w:t>38.11.2</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сбору неопасных отходов, непригодных для повторного использования</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02" w:history="1">
              <w:r w:rsidR="006050AA" w:rsidRPr="006050AA">
                <w:rPr>
                  <w:rFonts w:ascii="Times New Roman" w:hAnsi="Times New Roman" w:cs="Times New Roman"/>
                  <w:color w:val="0000FF"/>
                  <w:sz w:val="28"/>
                  <w:szCs w:val="28"/>
                </w:rPr>
                <w:t>38.11.3</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Отходы неопасные, непригодные для повторного использования, собранные</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03" w:history="1">
              <w:r w:rsidR="006050AA" w:rsidRPr="006050AA">
                <w:rPr>
                  <w:rFonts w:ascii="Times New Roman" w:hAnsi="Times New Roman" w:cs="Times New Roman"/>
                  <w:color w:val="0000FF"/>
                  <w:sz w:val="28"/>
                  <w:szCs w:val="28"/>
                </w:rPr>
                <w:t>38.11.51</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Отходы стекла</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04" w:history="1">
              <w:r w:rsidR="006050AA" w:rsidRPr="006050AA">
                <w:rPr>
                  <w:rFonts w:ascii="Times New Roman" w:hAnsi="Times New Roman" w:cs="Times New Roman"/>
                  <w:color w:val="0000FF"/>
                  <w:sz w:val="28"/>
                  <w:szCs w:val="28"/>
                </w:rPr>
                <w:t>38.11.52</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Отходы бумаги и картона</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05" w:history="1">
              <w:r w:rsidR="006050AA" w:rsidRPr="006050AA">
                <w:rPr>
                  <w:rFonts w:ascii="Times New Roman" w:hAnsi="Times New Roman" w:cs="Times New Roman"/>
                  <w:color w:val="0000FF"/>
                  <w:sz w:val="28"/>
                  <w:szCs w:val="28"/>
                </w:rPr>
                <w:t>38.11.54</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Отходы резиновые прочие</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06" w:history="1">
              <w:r w:rsidR="006050AA" w:rsidRPr="006050AA">
                <w:rPr>
                  <w:rFonts w:ascii="Times New Roman" w:hAnsi="Times New Roman" w:cs="Times New Roman"/>
                  <w:color w:val="0000FF"/>
                  <w:sz w:val="28"/>
                  <w:szCs w:val="28"/>
                </w:rPr>
                <w:t>38.11.55</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Отходы пластмассовые</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07" w:history="1">
              <w:r w:rsidR="006050AA" w:rsidRPr="006050AA">
                <w:rPr>
                  <w:rFonts w:ascii="Times New Roman" w:hAnsi="Times New Roman" w:cs="Times New Roman"/>
                  <w:color w:val="0000FF"/>
                  <w:sz w:val="28"/>
                  <w:szCs w:val="28"/>
                </w:rPr>
                <w:t>38.11.56</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Отходы текстильного производства</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08" w:history="1">
              <w:r w:rsidR="006050AA" w:rsidRPr="006050AA">
                <w:rPr>
                  <w:rFonts w:ascii="Times New Roman" w:hAnsi="Times New Roman" w:cs="Times New Roman"/>
                  <w:color w:val="0000FF"/>
                  <w:sz w:val="28"/>
                  <w:szCs w:val="28"/>
                </w:rPr>
                <w:t>38.11.58</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Отходы металлов неопасные</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09" w:history="1">
              <w:r w:rsidR="006050AA" w:rsidRPr="006050AA">
                <w:rPr>
                  <w:rFonts w:ascii="Times New Roman" w:hAnsi="Times New Roman" w:cs="Times New Roman"/>
                  <w:color w:val="0000FF"/>
                  <w:sz w:val="28"/>
                  <w:szCs w:val="28"/>
                </w:rPr>
                <w:t>38.11.59</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Отходы неопасные прочие, пригодные для повторного использования, не включенные в другие группировки </w:t>
            </w:r>
            <w:proofErr w:type="gramStart"/>
            <w:r w:rsidRPr="006050AA">
              <w:rPr>
                <w:rFonts w:ascii="Times New Roman" w:hAnsi="Times New Roman" w:cs="Times New Roman"/>
                <w:sz w:val="28"/>
                <w:szCs w:val="28"/>
              </w:rPr>
              <w:t>Эта</w:t>
            </w:r>
            <w:proofErr w:type="gramEnd"/>
            <w:r w:rsidRPr="006050AA">
              <w:rPr>
                <w:rFonts w:ascii="Times New Roman" w:hAnsi="Times New Roman" w:cs="Times New Roman"/>
                <w:sz w:val="28"/>
                <w:szCs w:val="28"/>
              </w:rPr>
              <w:t xml:space="preserve"> группировка включает:</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lastRenderedPageBreak/>
              <w:t>- смешанные собранные материалы, предназначенные для переработки, например, смешанные отходы металла и пластмасс</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10" w:history="1">
              <w:r w:rsidR="006050AA" w:rsidRPr="006050AA">
                <w:rPr>
                  <w:rFonts w:ascii="Times New Roman" w:hAnsi="Times New Roman" w:cs="Times New Roman"/>
                  <w:color w:val="0000FF"/>
                  <w:sz w:val="28"/>
                  <w:szCs w:val="28"/>
                </w:rPr>
                <w:t>38.11.6</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перегрузочных станций, связанные с неопасными отходами</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11" w:history="1">
              <w:r w:rsidR="006050AA" w:rsidRPr="006050AA">
                <w:rPr>
                  <w:rFonts w:ascii="Times New Roman" w:hAnsi="Times New Roman" w:cs="Times New Roman"/>
                  <w:color w:val="0000FF"/>
                  <w:sz w:val="28"/>
                  <w:szCs w:val="28"/>
                </w:rPr>
                <w:t>38.21.1</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переработке отходов неопасных для окончательной утилизации</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12" w:history="1">
              <w:r w:rsidR="006050AA" w:rsidRPr="006050AA">
                <w:rPr>
                  <w:rFonts w:ascii="Times New Roman" w:hAnsi="Times New Roman" w:cs="Times New Roman"/>
                  <w:color w:val="0000FF"/>
                  <w:sz w:val="28"/>
                  <w:szCs w:val="28"/>
                </w:rPr>
                <w:t>38.21.2</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удалению неопасных отходов</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13" w:history="1">
              <w:r w:rsidR="006050AA" w:rsidRPr="006050AA">
                <w:rPr>
                  <w:rFonts w:ascii="Times New Roman" w:hAnsi="Times New Roman" w:cs="Times New Roman"/>
                  <w:color w:val="0000FF"/>
                  <w:sz w:val="28"/>
                  <w:szCs w:val="28"/>
                </w:rPr>
                <w:t>38.21.4</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Зола и остатки от сжигания отходов</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14" w:history="1">
              <w:r w:rsidR="006050AA" w:rsidRPr="006050AA">
                <w:rPr>
                  <w:rFonts w:ascii="Times New Roman" w:hAnsi="Times New Roman" w:cs="Times New Roman"/>
                  <w:color w:val="0000FF"/>
                  <w:sz w:val="28"/>
                  <w:szCs w:val="28"/>
                </w:rPr>
                <w:t>43.21</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Работы электромонтажные</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15" w:history="1">
              <w:r w:rsidR="006050AA" w:rsidRPr="006050AA">
                <w:rPr>
                  <w:rFonts w:ascii="Times New Roman" w:hAnsi="Times New Roman" w:cs="Times New Roman"/>
                  <w:color w:val="0000FF"/>
                  <w:sz w:val="28"/>
                  <w:szCs w:val="28"/>
                </w:rPr>
                <w:t>43.22</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Работы по монтажу систем водопровода, канализации, отопления и кондиционирования воздуха</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16" w:history="1">
              <w:r w:rsidR="006050AA" w:rsidRPr="006050AA">
                <w:rPr>
                  <w:rFonts w:ascii="Times New Roman" w:hAnsi="Times New Roman" w:cs="Times New Roman"/>
                  <w:color w:val="0000FF"/>
                  <w:sz w:val="28"/>
                  <w:szCs w:val="28"/>
                </w:rPr>
                <w:t>43.29.19.110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Работы по монтажу лифтов, эскалаторов и движущихся тротуаров, требующие специальной квалификации, включая ремонт и техническое обслуживание</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17" w:history="1">
              <w:r w:rsidR="006050AA" w:rsidRPr="006050AA">
                <w:rPr>
                  <w:rFonts w:ascii="Times New Roman" w:hAnsi="Times New Roman" w:cs="Times New Roman"/>
                  <w:color w:val="0000FF"/>
                  <w:sz w:val="28"/>
                  <w:szCs w:val="28"/>
                </w:rPr>
                <w:t>47.78.6</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розничной торговле бытовым жидким котельным топливом, газом в баллонах, углем, древесным топливом, топливным торфом в специализированных магазинах</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18" w:history="1">
              <w:r w:rsidR="006050AA" w:rsidRPr="006050AA">
                <w:rPr>
                  <w:rFonts w:ascii="Times New Roman" w:hAnsi="Times New Roman" w:cs="Times New Roman"/>
                  <w:color w:val="0000FF"/>
                  <w:sz w:val="28"/>
                  <w:szCs w:val="28"/>
                </w:rPr>
                <w:t>47.99.30.000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осуществлению прямых продаж топлива с доставкой по адресу клиента</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19" w:history="1">
              <w:r w:rsidR="006050AA" w:rsidRPr="006050AA">
                <w:rPr>
                  <w:rFonts w:ascii="Times New Roman" w:hAnsi="Times New Roman" w:cs="Times New Roman"/>
                  <w:color w:val="0000FF"/>
                  <w:sz w:val="28"/>
                  <w:szCs w:val="28"/>
                </w:rPr>
                <w:t>68.20.11.000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сдаче в аренду (внаем) собственных или арендованных жилых помещений</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20" w:history="1">
              <w:r w:rsidR="006050AA" w:rsidRPr="006050AA">
                <w:rPr>
                  <w:rFonts w:ascii="Times New Roman" w:hAnsi="Times New Roman" w:cs="Times New Roman"/>
                  <w:color w:val="0000FF"/>
                  <w:sz w:val="28"/>
                  <w:szCs w:val="28"/>
                </w:rPr>
                <w:t>68.32.11</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управлению жилищным фондом, предоставляемые за вознаграждение или на договорной основе</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21" w:history="1">
              <w:r w:rsidR="006050AA" w:rsidRPr="006050AA">
                <w:rPr>
                  <w:rFonts w:ascii="Times New Roman" w:hAnsi="Times New Roman" w:cs="Times New Roman"/>
                  <w:color w:val="0000FF"/>
                  <w:sz w:val="28"/>
                  <w:szCs w:val="28"/>
                </w:rPr>
                <w:t>81.10.10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комплексному обслуживанию помещений</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22" w:history="1">
              <w:r w:rsidR="006050AA" w:rsidRPr="006050AA">
                <w:rPr>
                  <w:rFonts w:ascii="Times New Roman" w:hAnsi="Times New Roman" w:cs="Times New Roman"/>
                  <w:color w:val="0000FF"/>
                  <w:sz w:val="28"/>
                  <w:szCs w:val="28"/>
                </w:rPr>
                <w:t>81.21.10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общей уборке зданий</w:t>
            </w:r>
          </w:p>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Эта группировка включает:</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услуги по уборке и обслуживанию жилых домов или зданий коммерческого, административного и промышленного назначения: услуги по мытью и натирке полов, услуги по чистке стен внутри помещения, услуги по полировке мебели прочие, услуги по обслуживанию зданий и сооружений, включая мелкий ремонт</w:t>
            </w:r>
          </w:p>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lastRenderedPageBreak/>
              <w:t>Эта группировка не включает:</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специализированные услуги по чистке и уборке внутри помещений, такие как чистка дымоходов, чистка каминов, печек, печей, </w:t>
            </w:r>
            <w:proofErr w:type="spellStart"/>
            <w:r w:rsidRPr="006050AA">
              <w:rPr>
                <w:rFonts w:ascii="Times New Roman" w:hAnsi="Times New Roman" w:cs="Times New Roman"/>
                <w:sz w:val="28"/>
                <w:szCs w:val="28"/>
              </w:rPr>
              <w:t>мусоросжигателей</w:t>
            </w:r>
            <w:proofErr w:type="spellEnd"/>
            <w:r w:rsidRPr="006050AA">
              <w:rPr>
                <w:rFonts w:ascii="Times New Roman" w:hAnsi="Times New Roman" w:cs="Times New Roman"/>
                <w:sz w:val="28"/>
                <w:szCs w:val="28"/>
              </w:rPr>
              <w:t xml:space="preserve">, котлов, вентиляционных трубопроводов, вытяжных устройств, см. </w:t>
            </w:r>
            <w:hyperlink r:id="rId323" w:history="1">
              <w:r w:rsidRPr="006050AA">
                <w:rPr>
                  <w:rFonts w:ascii="Times New Roman" w:hAnsi="Times New Roman" w:cs="Times New Roman"/>
                  <w:color w:val="0000FF"/>
                  <w:sz w:val="28"/>
                  <w:szCs w:val="28"/>
                </w:rPr>
                <w:t>81.22.1</w:t>
              </w:r>
            </w:hyperlink>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24" w:history="1">
              <w:r w:rsidR="006050AA" w:rsidRPr="006050AA">
                <w:rPr>
                  <w:rFonts w:ascii="Times New Roman" w:hAnsi="Times New Roman" w:cs="Times New Roman"/>
                  <w:color w:val="0000FF"/>
                  <w:sz w:val="28"/>
                  <w:szCs w:val="28"/>
                </w:rPr>
                <w:t>81.22.11</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мытью окон</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25" w:history="1">
              <w:r w:rsidR="006050AA" w:rsidRPr="006050AA">
                <w:rPr>
                  <w:rFonts w:ascii="Times New Roman" w:hAnsi="Times New Roman" w:cs="Times New Roman"/>
                  <w:color w:val="0000FF"/>
                  <w:sz w:val="28"/>
                  <w:szCs w:val="28"/>
                </w:rPr>
                <w:t>81.22.12</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чистке и уборке специализированные</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26" w:history="1">
              <w:r w:rsidR="006050AA" w:rsidRPr="006050AA">
                <w:rPr>
                  <w:rFonts w:ascii="Times New Roman" w:hAnsi="Times New Roman" w:cs="Times New Roman"/>
                  <w:color w:val="0000FF"/>
                  <w:sz w:val="28"/>
                  <w:szCs w:val="28"/>
                </w:rPr>
                <w:t>81.29.12</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подметанию и уборке снега</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Эта группа включает:</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очистку взлетно-посадочных полос с применением подметально-вакуумных машин;</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подметанию и уборке улиц;</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услуги по посыпанию автомобильных дорог песком и солью;</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снегоочистку плугом и уборку снега</w:t>
            </w:r>
          </w:p>
        </w:tc>
      </w:tr>
      <w:tr w:rsidR="006050AA" w:rsidRPr="006050AA" w:rsidTr="00F11C41">
        <w:tc>
          <w:tcPr>
            <w:tcW w:w="1701" w:type="dxa"/>
            <w:tcBorders>
              <w:top w:val="single" w:sz="4" w:space="0" w:color="auto"/>
              <w:left w:val="single" w:sz="4" w:space="0" w:color="auto"/>
              <w:bottom w:val="single" w:sz="4" w:space="0" w:color="auto"/>
              <w:right w:val="single" w:sz="4" w:space="0" w:color="auto"/>
            </w:tcBorders>
            <w:vAlign w:val="center"/>
          </w:tcPr>
          <w:p w:rsidR="006050AA" w:rsidRPr="006050AA" w:rsidRDefault="0037427B" w:rsidP="006050AA">
            <w:pPr>
              <w:autoSpaceDE w:val="0"/>
              <w:autoSpaceDN w:val="0"/>
              <w:adjustRightInd w:val="0"/>
              <w:spacing w:after="0" w:line="240" w:lineRule="auto"/>
              <w:rPr>
                <w:rFonts w:ascii="Times New Roman" w:hAnsi="Times New Roman" w:cs="Times New Roman"/>
                <w:sz w:val="28"/>
                <w:szCs w:val="28"/>
              </w:rPr>
            </w:pPr>
            <w:hyperlink r:id="rId327" w:history="1">
              <w:r w:rsidR="006050AA" w:rsidRPr="006050AA">
                <w:rPr>
                  <w:rFonts w:ascii="Times New Roman" w:hAnsi="Times New Roman" w:cs="Times New Roman"/>
                  <w:color w:val="0000FF"/>
                  <w:sz w:val="28"/>
                  <w:szCs w:val="28"/>
                </w:rPr>
                <w:t>81.30.10</w:t>
              </w:r>
            </w:hyperlink>
          </w:p>
        </w:tc>
        <w:tc>
          <w:tcPr>
            <w:tcW w:w="7369" w:type="dxa"/>
            <w:tcBorders>
              <w:top w:val="single" w:sz="4" w:space="0" w:color="auto"/>
              <w:left w:val="single" w:sz="4" w:space="0" w:color="auto"/>
              <w:bottom w:val="single" w:sz="4" w:space="0" w:color="auto"/>
              <w:right w:val="single" w:sz="4" w:space="0" w:color="auto"/>
            </w:tcBorders>
            <w:vAlign w:val="center"/>
          </w:tcPr>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Услуги по планированию ландшафта</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Эта группировка включает:</w:t>
            </w:r>
          </w:p>
          <w:p w:rsidR="006050AA" w:rsidRPr="006050AA" w:rsidRDefault="006050AA" w:rsidP="006050AA">
            <w:pPr>
              <w:autoSpaceDE w:val="0"/>
              <w:autoSpaceDN w:val="0"/>
              <w:adjustRightInd w:val="0"/>
              <w:spacing w:after="0" w:line="240" w:lineRule="auto"/>
              <w:rPr>
                <w:rFonts w:ascii="Times New Roman" w:hAnsi="Times New Roman" w:cs="Times New Roman"/>
                <w:sz w:val="28"/>
                <w:szCs w:val="28"/>
              </w:rPr>
            </w:pPr>
            <w:r w:rsidRPr="006050AA">
              <w:rPr>
                <w:rFonts w:ascii="Times New Roman" w:hAnsi="Times New Roman" w:cs="Times New Roman"/>
                <w:sz w:val="28"/>
                <w:szCs w:val="28"/>
              </w:rPr>
              <w:t>услуги по рассаживанию, уходу и обслуживанию парков и садов, частных и общественных домов, общественных и полуобщественных зданий (школ, больниц, административных зданий, церквей и т.п.), муниципальных площадок (парков, озелененных территорий, кладбищ и т.п.), растительности у проезжей части (автомобильных дорог, железнодорожных и трамвайных путей, водных путей, портов), промышленных и коммерческих зданий, растительности для зданий (сады на крышах, растительность на фасадах зданий и внутри, и т.д.) спортивных площадок (футбольных полей, площадок для игры в гольф и т.д.), игровых площадок, лужаек для принятия солнечного загара и прочих мест отдыха, водных источников неподвижной и проточной воды (водоемов, мест с переменным увлажнением, прудов, плавательных бассейнов, канав, водных площадок, систем сточных вод от орошения растений);</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услуги по пересадке деревьев, разведению древесных пород и уходом за деревьями несельскохозяйственного назначения;</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услуги по рассаживанию растений и планировке ландшафта для защиты от шума, ветра, эрозии, видимости и яркости;</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прочие услуги по планировке ландшафта на земле </w:t>
            </w:r>
            <w:r w:rsidRPr="006050AA">
              <w:rPr>
                <w:rFonts w:ascii="Times New Roman" w:hAnsi="Times New Roman" w:cs="Times New Roman"/>
                <w:sz w:val="28"/>
                <w:szCs w:val="28"/>
              </w:rPr>
              <w:lastRenderedPageBreak/>
              <w:t xml:space="preserve">несельскохозяйственного или </w:t>
            </w:r>
            <w:proofErr w:type="spellStart"/>
            <w:r w:rsidRPr="006050AA">
              <w:rPr>
                <w:rFonts w:ascii="Times New Roman" w:hAnsi="Times New Roman" w:cs="Times New Roman"/>
                <w:sz w:val="28"/>
                <w:szCs w:val="28"/>
              </w:rPr>
              <w:t>нелесохозяйственного</w:t>
            </w:r>
            <w:proofErr w:type="spellEnd"/>
            <w:r w:rsidRPr="006050AA">
              <w:rPr>
                <w:rFonts w:ascii="Times New Roman" w:hAnsi="Times New Roman" w:cs="Times New Roman"/>
                <w:sz w:val="28"/>
                <w:szCs w:val="28"/>
              </w:rPr>
              <w:t xml:space="preserve"> назначения; ренатурализации, рекультивации;</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услуги по удержанию почвы, мелиорации, эксплуатации </w:t>
            </w:r>
            <w:proofErr w:type="spellStart"/>
            <w:r w:rsidRPr="006050AA">
              <w:rPr>
                <w:rFonts w:ascii="Times New Roman" w:hAnsi="Times New Roman" w:cs="Times New Roman"/>
                <w:sz w:val="28"/>
                <w:szCs w:val="28"/>
              </w:rPr>
              <w:t>противопаводковых</w:t>
            </w:r>
            <w:proofErr w:type="spellEnd"/>
            <w:r w:rsidRPr="006050AA">
              <w:rPr>
                <w:rFonts w:ascii="Times New Roman" w:hAnsi="Times New Roman" w:cs="Times New Roman"/>
                <w:sz w:val="28"/>
                <w:szCs w:val="28"/>
              </w:rPr>
              <w:t xml:space="preserve"> водохранилищ и т.д.;</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мелкие случайные услуги в области дизайна и строительства (моделирование поверхности, установка подпорных стенок, широких пешеходных дорожек и т.д.)</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Эта группировка не включает:</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услуги по коммерческому производству и выращиванию с целью продажи растений, деревьев, см. </w:t>
            </w:r>
            <w:hyperlink r:id="rId328" w:history="1">
              <w:r w:rsidRPr="006050AA">
                <w:rPr>
                  <w:rFonts w:ascii="Times New Roman" w:hAnsi="Times New Roman" w:cs="Times New Roman"/>
                  <w:color w:val="0000FF"/>
                  <w:sz w:val="28"/>
                  <w:szCs w:val="28"/>
                </w:rPr>
                <w:t>разделы 01</w:t>
              </w:r>
            </w:hyperlink>
            <w:r w:rsidRPr="006050AA">
              <w:rPr>
                <w:rFonts w:ascii="Times New Roman" w:hAnsi="Times New Roman" w:cs="Times New Roman"/>
                <w:sz w:val="28"/>
                <w:szCs w:val="28"/>
              </w:rPr>
              <w:t xml:space="preserve">, </w:t>
            </w:r>
            <w:hyperlink r:id="rId329" w:history="1">
              <w:r w:rsidRPr="006050AA">
                <w:rPr>
                  <w:rFonts w:ascii="Times New Roman" w:hAnsi="Times New Roman" w:cs="Times New Roman"/>
                  <w:color w:val="0000FF"/>
                  <w:sz w:val="28"/>
                  <w:szCs w:val="28"/>
                </w:rPr>
                <w:t>02</w:t>
              </w:r>
            </w:hyperlink>
            <w:r w:rsidRPr="006050AA">
              <w:rPr>
                <w:rFonts w:ascii="Times New Roman" w:hAnsi="Times New Roman" w:cs="Times New Roman"/>
                <w:sz w:val="28"/>
                <w:szCs w:val="28"/>
              </w:rPr>
              <w:t>;</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услуги рассадников деревьев и рассадников лесных деревьев, см. </w:t>
            </w:r>
            <w:hyperlink r:id="rId330" w:history="1">
              <w:r w:rsidRPr="006050AA">
                <w:rPr>
                  <w:rFonts w:ascii="Times New Roman" w:hAnsi="Times New Roman" w:cs="Times New Roman"/>
                  <w:color w:val="0000FF"/>
                  <w:sz w:val="28"/>
                  <w:szCs w:val="28"/>
                </w:rPr>
                <w:t>01.30.10</w:t>
              </w:r>
            </w:hyperlink>
            <w:r w:rsidRPr="006050AA">
              <w:rPr>
                <w:rFonts w:ascii="Times New Roman" w:hAnsi="Times New Roman" w:cs="Times New Roman"/>
                <w:sz w:val="28"/>
                <w:szCs w:val="28"/>
              </w:rPr>
              <w:t xml:space="preserve">, </w:t>
            </w:r>
            <w:hyperlink r:id="rId331" w:history="1">
              <w:r w:rsidRPr="006050AA">
                <w:rPr>
                  <w:rFonts w:ascii="Times New Roman" w:hAnsi="Times New Roman" w:cs="Times New Roman"/>
                  <w:color w:val="0000FF"/>
                  <w:sz w:val="28"/>
                  <w:szCs w:val="28"/>
                </w:rPr>
                <w:t>02.10.20</w:t>
              </w:r>
            </w:hyperlink>
            <w:r w:rsidRPr="006050AA">
              <w:rPr>
                <w:rFonts w:ascii="Times New Roman" w:hAnsi="Times New Roman" w:cs="Times New Roman"/>
                <w:sz w:val="28"/>
                <w:szCs w:val="28"/>
              </w:rPr>
              <w:t>;</w:t>
            </w:r>
          </w:p>
          <w:p w:rsidR="006050AA" w:rsidRPr="006050AA" w:rsidRDefault="006050AA" w:rsidP="006050AA">
            <w:pPr>
              <w:autoSpaceDE w:val="0"/>
              <w:autoSpaceDN w:val="0"/>
              <w:adjustRightInd w:val="0"/>
              <w:spacing w:after="0" w:line="240" w:lineRule="auto"/>
              <w:ind w:firstLine="283"/>
              <w:rPr>
                <w:rFonts w:ascii="Times New Roman" w:hAnsi="Times New Roman" w:cs="Times New Roman"/>
                <w:sz w:val="28"/>
                <w:szCs w:val="28"/>
              </w:rPr>
            </w:pPr>
            <w:r w:rsidRPr="006050AA">
              <w:rPr>
                <w:rFonts w:ascii="Times New Roman" w:hAnsi="Times New Roman" w:cs="Times New Roman"/>
                <w:sz w:val="28"/>
                <w:szCs w:val="28"/>
              </w:rPr>
              <w:t xml:space="preserve">- услуги по хранению сельскохозяйственной земли в хорошем сельскохозяйственном и экологическом состоянии, см. </w:t>
            </w:r>
            <w:hyperlink r:id="rId332" w:history="1">
              <w:r w:rsidRPr="006050AA">
                <w:rPr>
                  <w:rFonts w:ascii="Times New Roman" w:hAnsi="Times New Roman" w:cs="Times New Roman"/>
                  <w:color w:val="0000FF"/>
                  <w:sz w:val="28"/>
                  <w:szCs w:val="28"/>
                </w:rPr>
                <w:t>01.61.10</w:t>
              </w:r>
            </w:hyperlink>
            <w:r w:rsidRPr="006050AA">
              <w:rPr>
                <w:rFonts w:ascii="Times New Roman" w:hAnsi="Times New Roman" w:cs="Times New Roman"/>
                <w:sz w:val="28"/>
                <w:szCs w:val="28"/>
              </w:rPr>
              <w:t>;</w:t>
            </w:r>
          </w:p>
          <w:p w:rsidR="006050AA" w:rsidRPr="006050AA" w:rsidRDefault="006050AA" w:rsidP="006050AA">
            <w:pPr>
              <w:autoSpaceDE w:val="0"/>
              <w:autoSpaceDN w:val="0"/>
              <w:adjustRightInd w:val="0"/>
              <w:spacing w:after="0" w:line="240" w:lineRule="auto"/>
              <w:ind w:firstLine="283"/>
              <w:jc w:val="both"/>
              <w:rPr>
                <w:rFonts w:ascii="Times New Roman" w:hAnsi="Times New Roman" w:cs="Times New Roman"/>
                <w:sz w:val="28"/>
                <w:szCs w:val="28"/>
              </w:rPr>
            </w:pPr>
            <w:r w:rsidRPr="006050AA">
              <w:rPr>
                <w:rFonts w:ascii="Times New Roman" w:hAnsi="Times New Roman" w:cs="Times New Roman"/>
                <w:sz w:val="28"/>
                <w:szCs w:val="28"/>
              </w:rPr>
              <w:t xml:space="preserve">- строительные работы в целях планировки ландшафта, см. </w:t>
            </w:r>
            <w:hyperlink r:id="rId333" w:history="1">
              <w:r w:rsidRPr="006050AA">
                <w:rPr>
                  <w:rFonts w:ascii="Times New Roman" w:hAnsi="Times New Roman" w:cs="Times New Roman"/>
                  <w:color w:val="0000FF"/>
                  <w:sz w:val="28"/>
                  <w:szCs w:val="28"/>
                </w:rPr>
                <w:t>секцию F</w:t>
              </w:r>
            </w:hyperlink>
            <w:r w:rsidRPr="006050AA">
              <w:rPr>
                <w:rFonts w:ascii="Times New Roman" w:hAnsi="Times New Roman" w:cs="Times New Roman"/>
                <w:sz w:val="28"/>
                <w:szCs w:val="28"/>
              </w:rPr>
              <w:t>;</w:t>
            </w:r>
          </w:p>
          <w:p w:rsidR="006050AA" w:rsidRPr="006050AA" w:rsidRDefault="006050AA" w:rsidP="006050AA">
            <w:pPr>
              <w:autoSpaceDE w:val="0"/>
              <w:autoSpaceDN w:val="0"/>
              <w:adjustRightInd w:val="0"/>
              <w:spacing w:after="0" w:line="240" w:lineRule="auto"/>
              <w:ind w:firstLine="283"/>
              <w:jc w:val="both"/>
              <w:rPr>
                <w:rFonts w:ascii="Times New Roman" w:hAnsi="Times New Roman" w:cs="Times New Roman"/>
                <w:sz w:val="28"/>
                <w:szCs w:val="28"/>
              </w:rPr>
            </w:pPr>
            <w:r w:rsidRPr="006050AA">
              <w:rPr>
                <w:rFonts w:ascii="Times New Roman" w:hAnsi="Times New Roman" w:cs="Times New Roman"/>
                <w:sz w:val="28"/>
                <w:szCs w:val="28"/>
              </w:rPr>
              <w:t xml:space="preserve">- услуги по дизайну ландшафта и архитектурные услуги, см. </w:t>
            </w:r>
            <w:hyperlink r:id="rId334" w:history="1">
              <w:r w:rsidRPr="006050AA">
                <w:rPr>
                  <w:rFonts w:ascii="Times New Roman" w:hAnsi="Times New Roman" w:cs="Times New Roman"/>
                  <w:color w:val="0000FF"/>
                  <w:sz w:val="28"/>
                  <w:szCs w:val="28"/>
                </w:rPr>
                <w:t>71.11.4</w:t>
              </w:r>
            </w:hyperlink>
          </w:p>
        </w:tc>
      </w:tr>
    </w:tbl>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p>
    <w:p w:rsidR="006050AA" w:rsidRPr="006050AA" w:rsidRDefault="006050AA" w:rsidP="006050AA">
      <w:pPr>
        <w:autoSpaceDE w:val="0"/>
        <w:autoSpaceDN w:val="0"/>
        <w:adjustRightInd w:val="0"/>
        <w:spacing w:after="0" w:line="240" w:lineRule="auto"/>
        <w:jc w:val="both"/>
        <w:rPr>
          <w:rFonts w:ascii="Times New Roman" w:hAnsi="Times New Roman" w:cs="Times New Roman"/>
          <w:sz w:val="28"/>
          <w:szCs w:val="28"/>
        </w:rPr>
      </w:pPr>
      <w:bookmarkStart w:id="11" w:name="_GoBack"/>
      <w:bookmarkEnd w:id="11"/>
    </w:p>
    <w:p w:rsidR="006050AA" w:rsidRPr="006050AA" w:rsidRDefault="006050AA" w:rsidP="006050A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050AA" w:rsidRPr="006050AA" w:rsidRDefault="006050AA" w:rsidP="00063625">
      <w:pPr>
        <w:autoSpaceDE w:val="0"/>
        <w:autoSpaceDN w:val="0"/>
        <w:adjustRightInd w:val="0"/>
        <w:spacing w:after="0" w:line="240" w:lineRule="auto"/>
        <w:jc w:val="both"/>
        <w:outlineLvl w:val="0"/>
        <w:rPr>
          <w:rFonts w:ascii="Times New Roman" w:hAnsi="Times New Roman" w:cs="Times New Roman"/>
          <w:bCs/>
          <w:sz w:val="28"/>
          <w:szCs w:val="28"/>
        </w:rPr>
      </w:pPr>
    </w:p>
    <w:sectPr w:rsidR="006050AA" w:rsidRPr="006050AA" w:rsidSect="00D916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characterSpacingControl w:val="doNotCompress"/>
  <w:compat>
    <w:compatSetting w:name="compatibilityMode" w:uri="http://schemas.microsoft.com/office/word" w:val="12"/>
  </w:compat>
  <w:rsids>
    <w:rsidRoot w:val="00063625"/>
    <w:rsid w:val="00063625"/>
    <w:rsid w:val="0037427B"/>
    <w:rsid w:val="006050AA"/>
    <w:rsid w:val="007F1F02"/>
    <w:rsid w:val="00883941"/>
    <w:rsid w:val="009310BC"/>
    <w:rsid w:val="00B87994"/>
    <w:rsid w:val="00D91668"/>
    <w:rsid w:val="00ED40D3"/>
    <w:rsid w:val="00F11C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B5409D-A2FB-499B-832E-35C790D41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16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39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80AF0AA9A4BE70C4B9F2F181C9E00A5B703ECA950F94F27D1D078A697g81CM" TargetMode="External"/><Relationship Id="rId299" Type="http://schemas.openxmlformats.org/officeDocument/2006/relationships/hyperlink" Target="consultantplus://offline/ref=580AF0AA9A4BE70C4B9F2F181C9E00A5B702EDA951FF4F27D1D078A6978CA93DBA189045077EED05g110M" TargetMode="External"/><Relationship Id="rId303" Type="http://schemas.openxmlformats.org/officeDocument/2006/relationships/hyperlink" Target="consultantplus://offline/ref=580AF0AA9A4BE70C4B9F2F181C9E00A5B702EDA951FF4F27D1D078A6978CA93DBA189045077EEC09g110M" TargetMode="External"/><Relationship Id="rId21" Type="http://schemas.openxmlformats.org/officeDocument/2006/relationships/hyperlink" Target="consultantplus://offline/ref=A89AFBAD439DA3177308322ED68365CDB95DD4455C7BEE6E23703A50A3896539E50AF369E3195C40lCj7M" TargetMode="External"/><Relationship Id="rId42" Type="http://schemas.openxmlformats.org/officeDocument/2006/relationships/hyperlink" Target="consultantplus://offline/ref=A89AFBAD439DA3177308322ED68365CDB95DD4455C7BEE6E23703A50A3896539E50AF369E31E5544lCj3M" TargetMode="External"/><Relationship Id="rId63" Type="http://schemas.openxmlformats.org/officeDocument/2006/relationships/hyperlink" Target="consultantplus://offline/ref=A89AFBAD439DA3177308322ED68365CDB95DD445537FEE6E23703A50A3896539E50AF369E11D5242lCj5M" TargetMode="External"/><Relationship Id="rId84" Type="http://schemas.openxmlformats.org/officeDocument/2006/relationships/hyperlink" Target="consultantplus://offline/ref=A89AFBAD439DA3177308322ED68365CDB95DD445537FEE6E23703A50A3896539E50AF369E11D5C45lCj7M" TargetMode="External"/><Relationship Id="rId138" Type="http://schemas.openxmlformats.org/officeDocument/2006/relationships/hyperlink" Target="consultantplus://offline/ref=580AF0AA9A4BE70C4B9F2F181C9E00A5B703ECAF51FC4F27D1D078A697g81CM" TargetMode="External"/><Relationship Id="rId159" Type="http://schemas.openxmlformats.org/officeDocument/2006/relationships/hyperlink" Target="consultantplus://offline/ref=580AF0AA9A4BE70C4B9F2F181C9E00A5B703EDAB5EF04F27D1D078A6978CA93DBA1890450579ED08g11BM" TargetMode="External"/><Relationship Id="rId324" Type="http://schemas.openxmlformats.org/officeDocument/2006/relationships/hyperlink" Target="consultantplus://offline/ref=580AF0AA9A4BE70C4B9F2F181C9E00A5B702EDA951FF4F27D1D078A6978CA93DBA189045067BEE0Dg111M" TargetMode="External"/><Relationship Id="rId170" Type="http://schemas.openxmlformats.org/officeDocument/2006/relationships/hyperlink" Target="consultantplus://offline/ref=580AF0AA9A4BE70C4B9F2F181C9E00A5B703EDAB5FF14F27D1D078A697g81CM" TargetMode="External"/><Relationship Id="rId191" Type="http://schemas.openxmlformats.org/officeDocument/2006/relationships/hyperlink" Target="consultantplus://offline/ref=580AF0AA9A4BE70C4B9F2F181C9E00A5B40BEAA258FE4F27D1D078A697g81CM" TargetMode="External"/><Relationship Id="rId205" Type="http://schemas.openxmlformats.org/officeDocument/2006/relationships/hyperlink" Target="consultantplus://offline/ref=580AF0AA9A4BE70C4B9F2F181C9E00A5B40AEFA35BFB4F27D1D078A697g81CM" TargetMode="External"/><Relationship Id="rId226" Type="http://schemas.openxmlformats.org/officeDocument/2006/relationships/hyperlink" Target="consultantplus://offline/ref=580AF0AA9A4BE70C4B9F2F181C9E00A5B40AEFA259F84F27D1D078A697g81CM" TargetMode="External"/><Relationship Id="rId247" Type="http://schemas.openxmlformats.org/officeDocument/2006/relationships/hyperlink" Target="consultantplus://offline/ref=580AF0AA9A4BE70C4B9F2F181C9E00A5B702EDA95EFB4F27D1D078A6978CA93DBA189045057AE30Eg11AM" TargetMode="External"/><Relationship Id="rId107" Type="http://schemas.openxmlformats.org/officeDocument/2006/relationships/hyperlink" Target="consultantplus://offline/ref=A89AFBAD439DA3177308322ED68365CDB95DD445537FEE6E23703A50A3896539E50AF36ClEj4M" TargetMode="External"/><Relationship Id="rId268" Type="http://schemas.openxmlformats.org/officeDocument/2006/relationships/hyperlink" Target="consultantplus://offline/ref=580AF0AA9A4BE70C4B9F2F181C9E00A5B702EDA95EFB4F27D1D078A6978CA93DBA189045057DE30Dg11EM" TargetMode="External"/><Relationship Id="rId289" Type="http://schemas.openxmlformats.org/officeDocument/2006/relationships/hyperlink" Target="consultantplus://offline/ref=580AF0AA9A4BE70C4B9F2F181C9E00A5B702EDA951FF4F27D1D078A6978CA93DBA189045077EED0Dg11CM" TargetMode="External"/><Relationship Id="rId11" Type="http://schemas.openxmlformats.org/officeDocument/2006/relationships/hyperlink" Target="consultantplus://offline/ref=A89AFBAD439DA3177308322ED68365CDB95DD4455C7BEE6E23703A50A3896539E50AF369E3195346lCj7M" TargetMode="External"/><Relationship Id="rId32" Type="http://schemas.openxmlformats.org/officeDocument/2006/relationships/hyperlink" Target="consultantplus://offline/ref=A89AFBAD439DA3177308322ED68365CDB95DD4455C7BEE6E23703A50A3896539E50AF369E3195343lCj4M" TargetMode="External"/><Relationship Id="rId53" Type="http://schemas.openxmlformats.org/officeDocument/2006/relationships/hyperlink" Target="consultantplus://offline/ref=A89AFBAD439DA31773082C20D28365CDB95CD7465B7BEE6E23703A50A3896539E50AF369E31B5444lCj0M" TargetMode="External"/><Relationship Id="rId74" Type="http://schemas.openxmlformats.org/officeDocument/2006/relationships/hyperlink" Target="consultantplus://offline/ref=A89AFBAD439DA3177308322ED68365CDB95DD445537FEE6E23703A50A3896539E50AF369E11D5341lCj5M" TargetMode="External"/><Relationship Id="rId128" Type="http://schemas.openxmlformats.org/officeDocument/2006/relationships/hyperlink" Target="consultantplus://offline/ref=580AF0AA9A4BE70C4B9F2F181C9E00A5B703EDAB5EF04F27D1D078A6978CA93DBA1890450578E80Cg11AM" TargetMode="External"/><Relationship Id="rId149" Type="http://schemas.openxmlformats.org/officeDocument/2006/relationships/hyperlink" Target="consultantplus://offline/ref=580AF0AA9A4BE70C4B9F2F181C9E00A5B703EDAA59FB4F27D1D078A6978CA93DBA1890450578EA0Eg11CM" TargetMode="External"/><Relationship Id="rId314" Type="http://schemas.openxmlformats.org/officeDocument/2006/relationships/hyperlink" Target="consultantplus://offline/ref=580AF0AA9A4BE70C4B9F2F181C9E00A5B702EDA951FF4F27D1D078A6978CA93DBA189045077FED0Cg111M" TargetMode="External"/><Relationship Id="rId335" Type="http://schemas.openxmlformats.org/officeDocument/2006/relationships/fontTable" Target="fontTable.xml"/><Relationship Id="rId5" Type="http://schemas.openxmlformats.org/officeDocument/2006/relationships/hyperlink" Target="consultantplus://offline/ref=A89AFBAD439DA3177308322ED68365CDB95DD4455C7BEE6E23703A50A3l8j9M" TargetMode="External"/><Relationship Id="rId95" Type="http://schemas.openxmlformats.org/officeDocument/2006/relationships/hyperlink" Target="consultantplus://offline/ref=A89AFBAD439DA3177308322ED68365CDB95DD445537FEE6E23703A50A3896539E50AF369E01D5147lCj0M" TargetMode="External"/><Relationship Id="rId160" Type="http://schemas.openxmlformats.org/officeDocument/2006/relationships/hyperlink" Target="consultantplus://offline/ref=580AF0AA9A4BE70C4B9F2F181C9E00A5B703EDAB5EF04F27D1D078A6978CA93DBA18904705g719M" TargetMode="External"/><Relationship Id="rId181" Type="http://schemas.openxmlformats.org/officeDocument/2006/relationships/hyperlink" Target="consultantplus://offline/ref=580AF0AA9A4BE70C4B9F2F181C9E00A5B40AEFAF5EF94F27D1D078A697g81CM" TargetMode="External"/><Relationship Id="rId216" Type="http://schemas.openxmlformats.org/officeDocument/2006/relationships/hyperlink" Target="consultantplus://offline/ref=580AF0AA9A4BE70C4B9F2F181C9E00A5B40AEFAF5EFE4F27D1D078A697g81CM" TargetMode="External"/><Relationship Id="rId237" Type="http://schemas.openxmlformats.org/officeDocument/2006/relationships/hyperlink" Target="consultantplus://offline/ref=580AF0AA9A4BE70C4B9F2F181C9E00A5B702EDA95EFB4F27D1D078A6978CA93DBA189045057AEC0Fg11AM" TargetMode="External"/><Relationship Id="rId258" Type="http://schemas.openxmlformats.org/officeDocument/2006/relationships/hyperlink" Target="consultantplus://offline/ref=580AF0AA9A4BE70C4B9F2F181C9E00A5B702EDA95EFB4F27D1D078A6978CA93DBA189045057AE20Bg119M" TargetMode="External"/><Relationship Id="rId279" Type="http://schemas.openxmlformats.org/officeDocument/2006/relationships/hyperlink" Target="consultantplus://offline/ref=580AF0AA9A4BE70C4B9F2F181C9E00A5B702EDA95EFB4F27D1D078A6978CA93DBA189045057CE30Fg11AM" TargetMode="External"/><Relationship Id="rId22" Type="http://schemas.openxmlformats.org/officeDocument/2006/relationships/hyperlink" Target="consultantplus://offline/ref=A89AFBAD439DA3177308322ED68365CDB95DD4455C7BEE6E23703A50A3896539E50AF369E3195C40lCj5M" TargetMode="External"/><Relationship Id="rId43" Type="http://schemas.openxmlformats.org/officeDocument/2006/relationships/hyperlink" Target="consultantplus://offline/ref=A89AFBAD439DA3177308322ED68365CDB95DD4455C7BEE6E23703A50A3896539E50AF369E3195D4AlCjAM" TargetMode="External"/><Relationship Id="rId64" Type="http://schemas.openxmlformats.org/officeDocument/2006/relationships/hyperlink" Target="consultantplus://offline/ref=A89AFBAD439DA3177308322ED68365CDB95DD445537FEE6E23703A50A3896539E50AF369E11D5242lCjBM" TargetMode="External"/><Relationship Id="rId118" Type="http://schemas.openxmlformats.org/officeDocument/2006/relationships/hyperlink" Target="consultantplus://offline/ref=580AF0AA9A4BE70C4B9F2F181C9E00A5B40BE5AD58FE4F27D1D078A6978CA93DBA1890450578EB08g119M" TargetMode="External"/><Relationship Id="rId139" Type="http://schemas.openxmlformats.org/officeDocument/2006/relationships/hyperlink" Target="consultantplus://offline/ref=580AF0AA9A4BE70C4B9F2F181C9E00A5B703EFAF5CFF4F27D1D078A6978CA93DBA1890450578E804g119M" TargetMode="External"/><Relationship Id="rId290" Type="http://schemas.openxmlformats.org/officeDocument/2006/relationships/hyperlink" Target="consultantplus://offline/ref=580AF0AA9A4BE70C4B9F2F181C9E00A5B702EDA951FF4F27D1D078A6978CA93DBA189045077EED0Dg11EM" TargetMode="External"/><Relationship Id="rId304" Type="http://schemas.openxmlformats.org/officeDocument/2006/relationships/hyperlink" Target="consultantplus://offline/ref=580AF0AA9A4BE70C4B9F2F181C9E00A5B702EDA951FF4F27D1D078A6978CA93DBA189045077EEC0Ag11AM" TargetMode="External"/><Relationship Id="rId325" Type="http://schemas.openxmlformats.org/officeDocument/2006/relationships/hyperlink" Target="consultantplus://offline/ref=580AF0AA9A4BE70C4B9F2F181C9E00A5B702EDA951FF4F27D1D078A6978CA93DBA189045067BEE0Eg11BM" TargetMode="External"/><Relationship Id="rId85" Type="http://schemas.openxmlformats.org/officeDocument/2006/relationships/hyperlink" Target="consultantplus://offline/ref=A89AFBAD439DA3177308322ED68365CDB95DD445537FEE6E23703A50A3896539E50AF369E11D5C44lCj3M" TargetMode="External"/><Relationship Id="rId150" Type="http://schemas.openxmlformats.org/officeDocument/2006/relationships/hyperlink" Target="consultantplus://offline/ref=580AF0AA9A4BE70C4B9F2F181C9E00A5B703EDAB5EF04F27D1D078A6978CA93DBA1890450679gE19M" TargetMode="External"/><Relationship Id="rId171" Type="http://schemas.openxmlformats.org/officeDocument/2006/relationships/hyperlink" Target="consultantplus://offline/ref=580AF0AA9A4BE70C4B9F2F181C9E00A5B40BE5AD58FE4F27D1D078A697g81CM" TargetMode="External"/><Relationship Id="rId192" Type="http://schemas.openxmlformats.org/officeDocument/2006/relationships/hyperlink" Target="consultantplus://offline/ref=580AF0AA9A4BE70C4B9F2F181C9E00A5B40AEFAB5CF04F27D1D078A697g81CM" TargetMode="External"/><Relationship Id="rId206" Type="http://schemas.openxmlformats.org/officeDocument/2006/relationships/hyperlink" Target="consultantplus://offline/ref=580AF0AA9A4BE70C4B9F2F181C9E00A5B40AEFAB5FF14F27D1D078A697g81CM" TargetMode="External"/><Relationship Id="rId227" Type="http://schemas.openxmlformats.org/officeDocument/2006/relationships/hyperlink" Target="consultantplus://offline/ref=580AF0AA9A4BE70C4B9F2F181C9E00A5B40AEFA35BFF4F27D1D078A697g81CM" TargetMode="External"/><Relationship Id="rId248" Type="http://schemas.openxmlformats.org/officeDocument/2006/relationships/hyperlink" Target="consultantplus://offline/ref=580AF0AA9A4BE70C4B9F2F181C9E00A5B702EDA95EFB4F27D1D078A6978CA93DBA189045057AE30Fg11CM" TargetMode="External"/><Relationship Id="rId269" Type="http://schemas.openxmlformats.org/officeDocument/2006/relationships/hyperlink" Target="consultantplus://offline/ref=580AF0AA9A4BE70C4B9F2F181C9E00A5B702EDA95EFB4F27D1D078A6978CA93DBA189045057DEA0Bg118M" TargetMode="External"/><Relationship Id="rId12" Type="http://schemas.openxmlformats.org/officeDocument/2006/relationships/hyperlink" Target="consultantplus://offline/ref=A89AFBAD439DA3177308322ED68365CDB95DD4455C7BEE6E23703A50A3896539E50AF369E3195345lCjBM" TargetMode="External"/><Relationship Id="rId33" Type="http://schemas.openxmlformats.org/officeDocument/2006/relationships/hyperlink" Target="consultantplus://offline/ref=A89AFBAD439DA3177308322ED68365CDB95DD4455C7BEE6E23703A50A3896539E50AF369E3185C47lCj4M" TargetMode="External"/><Relationship Id="rId108" Type="http://schemas.openxmlformats.org/officeDocument/2006/relationships/hyperlink" Target="consultantplus://offline/ref=711264B29C5E44935BC6E0AD344F7CA8E435C57E5A7F904E7FDC9FB118AAFB0116A45D60CC46FC0FjFk5M" TargetMode="External"/><Relationship Id="rId129" Type="http://schemas.openxmlformats.org/officeDocument/2006/relationships/hyperlink" Target="consultantplus://offline/ref=580AF0AA9A4BE70C4B9F2F181C9E00A5B703EDAB5EF04F27D1D078A6978CA93DBA1890450579EB09g119M" TargetMode="External"/><Relationship Id="rId280" Type="http://schemas.openxmlformats.org/officeDocument/2006/relationships/hyperlink" Target="consultantplus://offline/ref=580AF0AA9A4BE70C4B9F3116189E00A5B703EEAA59FB4F27D1D078A6978CA93DBA1890450578EB0Bg11BM" TargetMode="External"/><Relationship Id="rId315" Type="http://schemas.openxmlformats.org/officeDocument/2006/relationships/hyperlink" Target="consultantplus://offline/ref=580AF0AA9A4BE70C4B9F2F181C9E00A5B702EDA951FF4F27D1D078A6978CA93DBA189045077FED0Fg11FM" TargetMode="External"/><Relationship Id="rId336" Type="http://schemas.openxmlformats.org/officeDocument/2006/relationships/theme" Target="theme/theme1.xml"/><Relationship Id="rId54" Type="http://schemas.openxmlformats.org/officeDocument/2006/relationships/hyperlink" Target="consultantplus://offline/ref=A89AFBAD439DA3177308322ED68365CDB95DD445537FEE6E23703A50A3l8j9M" TargetMode="External"/><Relationship Id="rId75" Type="http://schemas.openxmlformats.org/officeDocument/2006/relationships/hyperlink" Target="consultantplus://offline/ref=A89AFBAD439DA3177308322ED68365CDB95DD445537FEE6E23703A50A3896539E50AF369E11D5340lCj5M" TargetMode="External"/><Relationship Id="rId96" Type="http://schemas.openxmlformats.org/officeDocument/2006/relationships/hyperlink" Target="consultantplus://offline/ref=A89AFBAD439DA3177308322ED68365CDB95DD445537FEE6E23703A50A3896539E50AF369E0185142lCj4M" TargetMode="External"/><Relationship Id="rId140" Type="http://schemas.openxmlformats.org/officeDocument/2006/relationships/hyperlink" Target="consultantplus://offline/ref=580AF0AA9A4BE70C4B9F2F181C9E00A5B703EDAB5EF04F27D1D078A6978CA93DBA189045057AEE0Bg110M" TargetMode="External"/><Relationship Id="rId161" Type="http://schemas.openxmlformats.org/officeDocument/2006/relationships/hyperlink" Target="consultantplus://offline/ref=580AF0AA9A4BE70C4B9F2F181C9E00A5B703ECAF51FC4F27D1D078A697g81CM" TargetMode="External"/><Relationship Id="rId182" Type="http://schemas.openxmlformats.org/officeDocument/2006/relationships/hyperlink" Target="consultantplus://offline/ref=580AF0AA9A4BE70C4B9F2F181C9E00A5B406EAAA50F94F27D1D078A697g81CM" TargetMode="External"/><Relationship Id="rId217" Type="http://schemas.openxmlformats.org/officeDocument/2006/relationships/hyperlink" Target="consultantplus://offline/ref=580AF0AA9A4BE70C4B9F2F181C9E00A5B702EDAE5CFD4F27D1D078A697g81CM" TargetMode="External"/><Relationship Id="rId6" Type="http://schemas.openxmlformats.org/officeDocument/2006/relationships/hyperlink" Target="consultantplus://offline/ref=A89AFBAD439DA3177308322ED68365CDB95DD4455C7BEE6E23703A50A3l8j9M" TargetMode="External"/><Relationship Id="rId238" Type="http://schemas.openxmlformats.org/officeDocument/2006/relationships/hyperlink" Target="consultantplus://offline/ref=580AF0AA9A4BE70C4B9F2F181C9E00A5B702EDA95EFB4F27D1D078A6978CA93DBA189045057AEC09g11CM" TargetMode="External"/><Relationship Id="rId259" Type="http://schemas.openxmlformats.org/officeDocument/2006/relationships/hyperlink" Target="consultantplus://offline/ref=580AF0AA9A4BE70C4B9F2F181C9E00A5B702EDA95EFB4F27D1D078A6978CA93DBA189045057AEC0Cg11FM" TargetMode="External"/><Relationship Id="rId23" Type="http://schemas.openxmlformats.org/officeDocument/2006/relationships/hyperlink" Target="consultantplus://offline/ref=A89AFBAD439DA3177308322ED68365CDB95DD4455C7BEE6E23703A50A3896539E50AF369E3195C47lCj3M" TargetMode="External"/><Relationship Id="rId119" Type="http://schemas.openxmlformats.org/officeDocument/2006/relationships/hyperlink" Target="consultantplus://offline/ref=580AF0AA9A4BE70C4B9F2F181C9E00A5B703EDAB5FF14F27D1D078A6978CA93DBA1890450578EA0Dg11AM" TargetMode="External"/><Relationship Id="rId270" Type="http://schemas.openxmlformats.org/officeDocument/2006/relationships/hyperlink" Target="consultantplus://offline/ref=580AF0AA9A4BE70C4B9F2F181C9E00A5B702EDA95EFB4F27D1D078A6978CA93DBA189045057AE205g111M" TargetMode="External"/><Relationship Id="rId291" Type="http://schemas.openxmlformats.org/officeDocument/2006/relationships/hyperlink" Target="consultantplus://offline/ref=580AF0AA9A4BE70C4B9F2F181C9E00A5B702EDA951FF4F27D1D078A6978CA93DBA189045077EED0Dg110M" TargetMode="External"/><Relationship Id="rId305" Type="http://schemas.openxmlformats.org/officeDocument/2006/relationships/hyperlink" Target="consultantplus://offline/ref=580AF0AA9A4BE70C4B9F2F181C9E00A5B702EDA951FF4F27D1D078A6978CA93DBA189045077EEC0Bg118M" TargetMode="External"/><Relationship Id="rId326" Type="http://schemas.openxmlformats.org/officeDocument/2006/relationships/hyperlink" Target="consultantplus://offline/ref=580AF0AA9A4BE70C4B9F2F181C9E00A5B702EDA951FF4F27D1D078A6978CA93DBA189045067BEE0Fg111M" TargetMode="External"/><Relationship Id="rId44" Type="http://schemas.openxmlformats.org/officeDocument/2006/relationships/hyperlink" Target="consultantplus://offline/ref=A89AFBAD439DA3177308322ED68365CDB95DD4455C7BEE6E23703A50A3896539E50AF369E31E5544lCj5M" TargetMode="External"/><Relationship Id="rId65" Type="http://schemas.openxmlformats.org/officeDocument/2006/relationships/hyperlink" Target="consultantplus://offline/ref=A89AFBAD439DA3177308322ED68365CDB95DD445537FEE6E23703A50A3896539E50AF369E0185247lCj4M" TargetMode="External"/><Relationship Id="rId86" Type="http://schemas.openxmlformats.org/officeDocument/2006/relationships/hyperlink" Target="consultantplus://offline/ref=A89AFBAD439DA3177308322ED68365CDB95DD445537FEE6E23703A50A3896539E50AF369E11D5C4AlCj7M" TargetMode="External"/><Relationship Id="rId130" Type="http://schemas.openxmlformats.org/officeDocument/2006/relationships/hyperlink" Target="consultantplus://offline/ref=580AF0AA9A4BE70C4B9F2F181C9E00A5B402E4A35FF84F27D1D078A697g81CM" TargetMode="External"/><Relationship Id="rId151" Type="http://schemas.openxmlformats.org/officeDocument/2006/relationships/hyperlink" Target="consultantplus://offline/ref=580AF0AA9A4BE70C4B9F2F181C9E00A5B703EDAB5EF04F27D1D078A6978CA93DBA189045057EgE12M" TargetMode="External"/><Relationship Id="rId172" Type="http://schemas.openxmlformats.org/officeDocument/2006/relationships/hyperlink" Target="consultantplus://offline/ref=580AF0AA9A4BE70C4B9F2F181C9E00A5B703EDAB5EF04F27D1D078A697g81CM" TargetMode="External"/><Relationship Id="rId193" Type="http://schemas.openxmlformats.org/officeDocument/2006/relationships/hyperlink" Target="consultantplus://offline/ref=580AF0AA9A4BE70C4B9F2F181C9E00A5B40AEFA95EFD4F27D1D078A697g81CM" TargetMode="External"/><Relationship Id="rId207" Type="http://schemas.openxmlformats.org/officeDocument/2006/relationships/hyperlink" Target="consultantplus://offline/ref=580AF0AA9A4BE70C4B9F2F181C9E00A5B40AEFA95FF04F27D1D078A697g81CM" TargetMode="External"/><Relationship Id="rId228" Type="http://schemas.openxmlformats.org/officeDocument/2006/relationships/hyperlink" Target="consultantplus://offline/ref=580AF0AA9A4BE70C4B9F2F181C9E00A5B40BECA959FF4F27D1D078A697g81CM" TargetMode="External"/><Relationship Id="rId249" Type="http://schemas.openxmlformats.org/officeDocument/2006/relationships/hyperlink" Target="consultantplus://offline/ref=580AF0AA9A4BE70C4B9F2F181C9E00A5B702EDA95EFB4F27D1D078A6978CA93DBA189045057AE30Fg11EM" TargetMode="External"/><Relationship Id="rId13" Type="http://schemas.openxmlformats.org/officeDocument/2006/relationships/hyperlink" Target="consultantplus://offline/ref=A89AFBAD439DA3177308322ED68365CDB95DD4455C7BEE6E23703A50A3896539E50AF369E319534AlCj7M" TargetMode="External"/><Relationship Id="rId109" Type="http://schemas.openxmlformats.org/officeDocument/2006/relationships/hyperlink" Target="consultantplus://offline/ref=711264B29C5E44935BC6E0AD344F7CA8E435C57E5A7F904E7FDC9FB118AAFB0116A45D60CC46FC0DjFk0M" TargetMode="External"/><Relationship Id="rId260" Type="http://schemas.openxmlformats.org/officeDocument/2006/relationships/hyperlink" Target="consultantplus://offline/ref=580AF0AA9A4BE70C4B9F2F181C9E00A5B702EDA95EFB4F27D1D078A6978CA93DBA189045057BE308g11FM" TargetMode="External"/><Relationship Id="rId281" Type="http://schemas.openxmlformats.org/officeDocument/2006/relationships/hyperlink" Target="consultantplus://offline/ref=580AF0AA9A4BE70C4B9F2F181C9E00A5B702EDA951FF4F27D1D078A697g81CM" TargetMode="External"/><Relationship Id="rId316" Type="http://schemas.openxmlformats.org/officeDocument/2006/relationships/hyperlink" Target="consultantplus://offline/ref=580AF0AA9A4BE70C4B9F2F181C9E00A5B702EDA951FF4F27D1D078A6978CA93DBA189045077FEC0Cg11DM" TargetMode="External"/><Relationship Id="rId34" Type="http://schemas.openxmlformats.org/officeDocument/2006/relationships/hyperlink" Target="consultantplus://offline/ref=A89AFBAD439DA3177308322ED68365CDB95DD4455C7BEE6E23703A50A3896539E50AF369E3185D43lCjAM" TargetMode="External"/><Relationship Id="rId55" Type="http://schemas.openxmlformats.org/officeDocument/2006/relationships/hyperlink" Target="consultantplus://offline/ref=A89AFBAD439DA3177308322ED68365CDB95DD445537FEE6E23703A50A3l8j9M" TargetMode="External"/><Relationship Id="rId76" Type="http://schemas.openxmlformats.org/officeDocument/2006/relationships/hyperlink" Target="consultantplus://offline/ref=A89AFBAD439DA3177308322ED68365CDB95DD445537FEE6E23703A50A3896539E50AF369E11D5346lCjBM" TargetMode="External"/><Relationship Id="rId97" Type="http://schemas.openxmlformats.org/officeDocument/2006/relationships/hyperlink" Target="consultantplus://offline/ref=A89AFBAD439DA3177308322ED68365CDB95DD445537FEE6E23703A50A3896539E50AF369E0185142lCjAM" TargetMode="External"/><Relationship Id="rId120" Type="http://schemas.openxmlformats.org/officeDocument/2006/relationships/hyperlink" Target="consultantplus://offline/ref=580AF0AA9A4BE70C4B9F2F181C9E00A5B703ECAF51FC4F27D1D078A697g81CM" TargetMode="External"/><Relationship Id="rId141" Type="http://schemas.openxmlformats.org/officeDocument/2006/relationships/hyperlink" Target="consultantplus://offline/ref=580AF0AA9A4BE70C4B9F2F181C9E00A5B703EDAB5EF04F27D1D078A6978CA93DBA1890450579EA08g119M" TargetMode="External"/><Relationship Id="rId7" Type="http://schemas.openxmlformats.org/officeDocument/2006/relationships/hyperlink" Target="consultantplus://offline/ref=A89AFBAD439DA3177308322ED68365CDB95DD4455C7BEE6E23703A50A3896539E50AF369E3195341lCj5M" TargetMode="External"/><Relationship Id="rId162" Type="http://schemas.openxmlformats.org/officeDocument/2006/relationships/hyperlink" Target="consultantplus://offline/ref=580AF0AA9A4BE70C4B9F2F181C9E00A5B703ECA950F94F27D1D078A697g81CM" TargetMode="External"/><Relationship Id="rId183" Type="http://schemas.openxmlformats.org/officeDocument/2006/relationships/hyperlink" Target="consultantplus://offline/ref=580AF0AA9A4BE70C4B9F2F181C9E00A5B702EDAD5FFB4F27D1D078A697g81CM" TargetMode="External"/><Relationship Id="rId218" Type="http://schemas.openxmlformats.org/officeDocument/2006/relationships/hyperlink" Target="consultantplus://offline/ref=580AF0AA9A4BE70C4B9F2F181C9E00A5B40BEEAB59F14F27D1D078A697g81CM" TargetMode="External"/><Relationship Id="rId239" Type="http://schemas.openxmlformats.org/officeDocument/2006/relationships/hyperlink" Target="consultantplus://offline/ref=580AF0AA9A4BE70C4B9F2F181C9E00A5B702EDA95EFB4F27D1D078A6978CA93DBA189045057AEC0Ag110M" TargetMode="External"/><Relationship Id="rId250" Type="http://schemas.openxmlformats.org/officeDocument/2006/relationships/hyperlink" Target="consultantplus://offline/ref=580AF0AA9A4BE70C4B9F2F181C9E00A5B702EDA95EFB4F27D1D078A6978CA93DBA189045057AE308g118M" TargetMode="External"/><Relationship Id="rId271" Type="http://schemas.openxmlformats.org/officeDocument/2006/relationships/hyperlink" Target="consultantplus://offline/ref=580AF0AA9A4BE70C4B9F2F181C9E00A5B702EDA95EFB4F27D1D078A6978CA93DBA189045057DEA0Bg11EM" TargetMode="External"/><Relationship Id="rId292" Type="http://schemas.openxmlformats.org/officeDocument/2006/relationships/hyperlink" Target="consultantplus://offline/ref=580AF0AA9A4BE70C4B9F2F181C9E00A5B702EDA951FF4F27D1D078A6978CA93DBA189045067BED08g11FM" TargetMode="External"/><Relationship Id="rId306" Type="http://schemas.openxmlformats.org/officeDocument/2006/relationships/hyperlink" Target="consultantplus://offline/ref=580AF0AA9A4BE70C4B9F2F181C9E00A5B702EDA951FF4F27D1D078A6978CA93DBA189045077EEC0Bg11CM" TargetMode="External"/><Relationship Id="rId24" Type="http://schemas.openxmlformats.org/officeDocument/2006/relationships/hyperlink" Target="consultantplus://offline/ref=A89AFBAD439DA3177308322ED68365CDB95DD4455C7BEE6E23703A50A3896539E50AF369E3195C47lCjBM" TargetMode="External"/><Relationship Id="rId45" Type="http://schemas.openxmlformats.org/officeDocument/2006/relationships/hyperlink" Target="consultantplus://offline/ref=A89AFBAD439DA3177308322ED68365CDB95DD4455C7BEE6E23703A50A3896539E50AF369E31E554BlCj1M" TargetMode="External"/><Relationship Id="rId66" Type="http://schemas.openxmlformats.org/officeDocument/2006/relationships/hyperlink" Target="consultantplus://offline/ref=A89AFBAD439DA3177308322ED68365CDB95DD445537FEE6E23703A50A3896539E50AF369E11D5247lCj3M" TargetMode="External"/><Relationship Id="rId87" Type="http://schemas.openxmlformats.org/officeDocument/2006/relationships/hyperlink" Target="consultantplus://offline/ref=A89AFBAD439DA3177308322ED68365CDB95DD445537FEE6E23703A50A3896539E50AF369E11C5243lCjAM" TargetMode="External"/><Relationship Id="rId110" Type="http://schemas.openxmlformats.org/officeDocument/2006/relationships/hyperlink" Target="consultantplus://offline/ref=711264B29C5E44935BC6E0AD344F7CA8E434C57C5E75904E7FDC9FB118AAFB0116A45D62CEj4k7M" TargetMode="External"/><Relationship Id="rId131" Type="http://schemas.openxmlformats.org/officeDocument/2006/relationships/hyperlink" Target="consultantplus://offline/ref=580AF0AA9A4BE70C4B9F2F181C9E00A5B402E4A35FF84F27D1D078A6978CA93DBA1890450578EB0Dg111M" TargetMode="External"/><Relationship Id="rId327" Type="http://schemas.openxmlformats.org/officeDocument/2006/relationships/hyperlink" Target="consultantplus://offline/ref=580AF0AA9A4BE70C4B9F2F181C9E00A5B702EDA951FF4F27D1D078A6978CA93DBA189045067BEE09g11FM" TargetMode="External"/><Relationship Id="rId152" Type="http://schemas.openxmlformats.org/officeDocument/2006/relationships/hyperlink" Target="consultantplus://offline/ref=580AF0AA9A4BE70C4B9F2F181C9E00A5BD05E4AF59F2122DD98974A4g910M" TargetMode="External"/><Relationship Id="rId173" Type="http://schemas.openxmlformats.org/officeDocument/2006/relationships/hyperlink" Target="consultantplus://offline/ref=580AF0AA9A4BE70C4B9F2F181C9E00A5B703EFAE50FB4F27D1D078A697g81CM" TargetMode="External"/><Relationship Id="rId194" Type="http://schemas.openxmlformats.org/officeDocument/2006/relationships/hyperlink" Target="consultantplus://offline/ref=580AF0AA9A4BE70C4B9F2F181C9E00A5B40AEFA959F04F27D1D078A697g81CM" TargetMode="External"/><Relationship Id="rId208" Type="http://schemas.openxmlformats.org/officeDocument/2006/relationships/hyperlink" Target="consultantplus://offline/ref=580AF0AA9A4BE70C4B9F2F181C9E00A5B40AEFAA5AFC4F27D1D078A697g81CM" TargetMode="External"/><Relationship Id="rId229" Type="http://schemas.openxmlformats.org/officeDocument/2006/relationships/hyperlink" Target="consultantplus://offline/ref=580AF0AA9A4BE70C4B9F38041A9E00A5B30BEDAD52AF1825808576gA13M" TargetMode="External"/><Relationship Id="rId240" Type="http://schemas.openxmlformats.org/officeDocument/2006/relationships/hyperlink" Target="consultantplus://offline/ref=580AF0AA9A4BE70C4B9F2F181C9E00A5B702EDA95EFB4F27D1D078A6978CA93DBA189045057AEC05g11CM" TargetMode="External"/><Relationship Id="rId261" Type="http://schemas.openxmlformats.org/officeDocument/2006/relationships/hyperlink" Target="consultantplus://offline/ref=580AF0AA9A4BE70C4B9F2F181C9E00A5B702EDA95EFB4F27D1D078A6978CA93DBA189045057BE20Cg111M" TargetMode="External"/><Relationship Id="rId14" Type="http://schemas.openxmlformats.org/officeDocument/2006/relationships/hyperlink" Target="consultantplus://offline/ref=A89AFBAD439DA3177308322ED68365CDB95DD4455C7BEE6E23703A50A3896539E50AF369E319534AlCjBM" TargetMode="External"/><Relationship Id="rId35" Type="http://schemas.openxmlformats.org/officeDocument/2006/relationships/hyperlink" Target="consultantplus://offline/ref=A89AFBAD439DA3177308322ED68365CDB95DD4455C7BEE6E23703A50A3896539E50AF369E31F5347lCjAM" TargetMode="External"/><Relationship Id="rId56" Type="http://schemas.openxmlformats.org/officeDocument/2006/relationships/hyperlink" Target="consultantplus://offline/ref=A89AFBAD439DA3177308322ED68365CDB95DD445537FEE6E23703A50A3896539E50AF369E11D5141lCjBM" TargetMode="External"/><Relationship Id="rId77" Type="http://schemas.openxmlformats.org/officeDocument/2006/relationships/hyperlink" Target="consultantplus://offline/ref=A89AFBAD439DA3177308322ED68365CDB95DD445537FEE6E23703A50A3896539E50AF369E11D5345lCj1M" TargetMode="External"/><Relationship Id="rId100" Type="http://schemas.openxmlformats.org/officeDocument/2006/relationships/hyperlink" Target="consultantplus://offline/ref=A89AFBAD439DA3177308322ED68365CDB95DD445537FEE6E23703A50A3896539E50AF369E0185146lCj4M" TargetMode="External"/><Relationship Id="rId282" Type="http://schemas.openxmlformats.org/officeDocument/2006/relationships/hyperlink" Target="consultantplus://offline/ref=580AF0AA9A4BE70C4B9F2F181C9E00A5B702EDA951FF4F27D1D078A697g81CM" TargetMode="External"/><Relationship Id="rId317" Type="http://schemas.openxmlformats.org/officeDocument/2006/relationships/hyperlink" Target="consultantplus://offline/ref=580AF0AA9A4BE70C4B9F2F181C9E00A5B702EDA951FF4F27D1D078A6978CA93DBA1890450771ED0Fg119M" TargetMode="External"/><Relationship Id="rId8" Type="http://schemas.openxmlformats.org/officeDocument/2006/relationships/hyperlink" Target="consultantplus://offline/ref=A89AFBAD439DA3177308322ED68365CDB95DD4455C7BEE6E23703A50A3896539E50AF369E3195341lCjBM" TargetMode="External"/><Relationship Id="rId51" Type="http://schemas.openxmlformats.org/officeDocument/2006/relationships/hyperlink" Target="consultantplus://offline/ref=A89AFBAD439DA3177308322ED68365CDB95DD4455C7BEE6E23703A50A3896539E50AF369E3195C4AlCj0M" TargetMode="External"/><Relationship Id="rId72" Type="http://schemas.openxmlformats.org/officeDocument/2006/relationships/hyperlink" Target="consultantplus://offline/ref=A89AFBAD439DA3177308322ED68365CDB95DD445537FEE6E23703A50A3896539E50AF369E11D524AlCjBM" TargetMode="External"/><Relationship Id="rId93" Type="http://schemas.openxmlformats.org/officeDocument/2006/relationships/hyperlink" Target="consultantplus://offline/ref=A89AFBAD439DA3177308322ED68365CDB95DD445537FEE6E23703A50A3896539E50AF369E0195746lCj1M" TargetMode="External"/><Relationship Id="rId98" Type="http://schemas.openxmlformats.org/officeDocument/2006/relationships/hyperlink" Target="consultantplus://offline/ref=A89AFBAD439DA3177308322ED68365CDB95DD445537FEE6E23703A50A3896539E50AF369E0185141lCj0M" TargetMode="External"/><Relationship Id="rId121" Type="http://schemas.openxmlformats.org/officeDocument/2006/relationships/hyperlink" Target="consultantplus://offline/ref=580AF0AA9A4BE70C4B9F2F181C9E00A5B703ECA950F94F27D1D078A697g81CM" TargetMode="External"/><Relationship Id="rId142" Type="http://schemas.openxmlformats.org/officeDocument/2006/relationships/hyperlink" Target="consultantplus://offline/ref=580AF0AA9A4BE70C4B9F2F181C9E00A5B703EDAB5EF04F27D1D078A6978CA93DBA1890400Cg71FM" TargetMode="External"/><Relationship Id="rId163" Type="http://schemas.openxmlformats.org/officeDocument/2006/relationships/hyperlink" Target="consultantplus://offline/ref=580AF0AA9A4BE70C4B9F34191B9E00A5B405EEAA5AF2122DD98974A4g910M" TargetMode="External"/><Relationship Id="rId184" Type="http://schemas.openxmlformats.org/officeDocument/2006/relationships/hyperlink" Target="consultantplus://offline/ref=580AF0AA9A4BE70C4B9F2F181C9E00A5B702EDAE5EF04F27D1D078A697g81CM" TargetMode="External"/><Relationship Id="rId189" Type="http://schemas.openxmlformats.org/officeDocument/2006/relationships/hyperlink" Target="consultantplus://offline/ref=580AF0AA9A4BE70C4B9F2F181C9E00A5B404EBA951FF4F27D1D078A697g81CM" TargetMode="External"/><Relationship Id="rId219" Type="http://schemas.openxmlformats.org/officeDocument/2006/relationships/hyperlink" Target="consultantplus://offline/ref=580AF0AA9A4BE70C4B9F2F181C9E00A5B702EDAE5FF04F27D1D078A697g81CM" TargetMode="External"/><Relationship Id="rId3" Type="http://schemas.openxmlformats.org/officeDocument/2006/relationships/webSettings" Target="webSettings.xml"/><Relationship Id="rId214" Type="http://schemas.openxmlformats.org/officeDocument/2006/relationships/hyperlink" Target="consultantplus://offline/ref=580AF0AA9A4BE70C4B9F2F181C9E00A5B702EDAF5EFD4F27D1D078A697g81CM" TargetMode="External"/><Relationship Id="rId230" Type="http://schemas.openxmlformats.org/officeDocument/2006/relationships/hyperlink" Target="consultantplus://offline/ref=580AF0AA9A4BE70C4B9F38041A9E00A5B704E8A259F2122DD98974A4g910M" TargetMode="External"/><Relationship Id="rId235" Type="http://schemas.openxmlformats.org/officeDocument/2006/relationships/hyperlink" Target="consultantplus://offline/ref=580AF0AA9A4BE70C4B9F2F181C9E00A5B702EDA95EFB4F27D1D078A6978CA93DBA189045057AEC0Eg110M" TargetMode="External"/><Relationship Id="rId251" Type="http://schemas.openxmlformats.org/officeDocument/2006/relationships/hyperlink" Target="consultantplus://offline/ref=580AF0AA9A4BE70C4B9F2F181C9E00A5B702EDA95EFB4F27D1D078A6978CA93DBA189045057AE308g110M" TargetMode="External"/><Relationship Id="rId256" Type="http://schemas.openxmlformats.org/officeDocument/2006/relationships/hyperlink" Target="consultantplus://offline/ref=580AF0AA9A4BE70C4B9F2F181C9E00A5B702EDA95EFB4F27D1D078A6978CA93DBA189045057DEC05g110M" TargetMode="External"/><Relationship Id="rId277" Type="http://schemas.openxmlformats.org/officeDocument/2006/relationships/hyperlink" Target="consultantplus://offline/ref=580AF0AA9A4BE70C4B9F2F181C9E00A5B702EDA95EFB4F27D1D078A6978CA93DBA189045057DE30Bg11CM" TargetMode="External"/><Relationship Id="rId298" Type="http://schemas.openxmlformats.org/officeDocument/2006/relationships/hyperlink" Target="consultantplus://offline/ref=580AF0AA9A4BE70C4B9F2F181C9E00A5B702EDA951FF4F27D1D078A6978CA93DBA189045077EED05g11EM" TargetMode="External"/><Relationship Id="rId25" Type="http://schemas.openxmlformats.org/officeDocument/2006/relationships/hyperlink" Target="consultantplus://offline/ref=A89AFBAD439DA3177308322ED68365CDB95DD4455C7BEE6E23703A50A3896539E50AF369E3195C47lCj3M" TargetMode="External"/><Relationship Id="rId46" Type="http://schemas.openxmlformats.org/officeDocument/2006/relationships/hyperlink" Target="consultantplus://offline/ref=A89AFBAD439DA3177308322ED68365CDB95DD4455C7BEE6E23703A50A3896539E50AF369E31B5540lCj4M" TargetMode="External"/><Relationship Id="rId67" Type="http://schemas.openxmlformats.org/officeDocument/2006/relationships/hyperlink" Target="consultantplus://offline/ref=A89AFBAD439DA3177308322ED68365CDB95DD445537FEE6E23703A50A3896539E50AF369E11D524BlCjBM" TargetMode="External"/><Relationship Id="rId116" Type="http://schemas.openxmlformats.org/officeDocument/2006/relationships/hyperlink" Target="consultantplus://offline/ref=580AF0AA9A4BE70C4B9F2F181C9E00A5B703ECAF51FC4F27D1D078A697g81CM" TargetMode="External"/><Relationship Id="rId137" Type="http://schemas.openxmlformats.org/officeDocument/2006/relationships/hyperlink" Target="consultantplus://offline/ref=580AF0AA9A4BE70C4B9F2F181C9E00A5B405EFA85EFC4F27D1D078A697g81CM" TargetMode="External"/><Relationship Id="rId158" Type="http://schemas.openxmlformats.org/officeDocument/2006/relationships/hyperlink" Target="consultantplus://offline/ref=580AF0AA9A4BE70C4B9F2F181C9E00A5B703EDAB5EF04F27D1D078A6978CA93DBA1890450579ED08g11EM" TargetMode="External"/><Relationship Id="rId272" Type="http://schemas.openxmlformats.org/officeDocument/2006/relationships/hyperlink" Target="consultantplus://offline/ref=580AF0AA9A4BE70C4B9F2F181C9E00A5B702EDA95EFB4F27D1D078A6978CA93DBA189045057DEA04g11AM" TargetMode="External"/><Relationship Id="rId293" Type="http://schemas.openxmlformats.org/officeDocument/2006/relationships/hyperlink" Target="consultantplus://offline/ref=580AF0AA9A4BE70C4B9F2F181C9E00A5B702EDA951FF4F27D1D078A6978CA93DBA189045077EED08g118M" TargetMode="External"/><Relationship Id="rId302" Type="http://schemas.openxmlformats.org/officeDocument/2006/relationships/hyperlink" Target="consultantplus://offline/ref=580AF0AA9A4BE70C4B9F2F181C9E00A5B702EDA951FF4F27D1D078A6978CA93DBA189045077EEC0Fg11EM" TargetMode="External"/><Relationship Id="rId307" Type="http://schemas.openxmlformats.org/officeDocument/2006/relationships/hyperlink" Target="consultantplus://offline/ref=580AF0AA9A4BE70C4B9F2F181C9E00A5B702EDA951FF4F27D1D078A6978CA93DBA189045077EEC0Bg110M" TargetMode="External"/><Relationship Id="rId323" Type="http://schemas.openxmlformats.org/officeDocument/2006/relationships/hyperlink" Target="consultantplus://offline/ref=580AF0AA9A4BE70C4B9F2F181C9E00A5B702EDA951FF4F27D1D078A6978CA93DBA189045067BEE0Dg11FM" TargetMode="External"/><Relationship Id="rId328" Type="http://schemas.openxmlformats.org/officeDocument/2006/relationships/hyperlink" Target="consultantplus://offline/ref=580AF0AA9A4BE70C4B9F2F181C9E00A5B702EDA951FF4F27D1D078A6978CA93DBA1890450578EB04g11DM" TargetMode="External"/><Relationship Id="rId20" Type="http://schemas.openxmlformats.org/officeDocument/2006/relationships/hyperlink" Target="consultantplus://offline/ref=A89AFBAD439DA3177308322ED68365CDB95DD4455C7BEE6E23703A50A3896539E50AF369E3195C41lCj1M" TargetMode="External"/><Relationship Id="rId41" Type="http://schemas.openxmlformats.org/officeDocument/2006/relationships/hyperlink" Target="consultantplus://offline/ref=A89AFBAD439DA3177308322ED68365CDB95DD4455C7BEE6E23703A50A3896539E50AF369E31E5C42lCj5M" TargetMode="External"/><Relationship Id="rId62" Type="http://schemas.openxmlformats.org/officeDocument/2006/relationships/hyperlink" Target="consultantplus://offline/ref=A89AFBAD439DA3177308322ED68365CDB95DD445537FEE6E23703A50A3896539E50AF369E11D5242lCj7M" TargetMode="External"/><Relationship Id="rId83" Type="http://schemas.openxmlformats.org/officeDocument/2006/relationships/hyperlink" Target="consultantplus://offline/ref=A89AFBAD439DA3177308322ED68365CDB95DD445537FEE6E23703A50A3896539E50AF369E11D534AlCj7M" TargetMode="External"/><Relationship Id="rId88" Type="http://schemas.openxmlformats.org/officeDocument/2006/relationships/hyperlink" Target="consultantplus://offline/ref=A89AFBAD439DA3177308322ED68365CDB95DD445537FEE6E23703A50A3896539E50AF369E11C5240lCj4M" TargetMode="External"/><Relationship Id="rId111" Type="http://schemas.openxmlformats.org/officeDocument/2006/relationships/hyperlink" Target="consultantplus://offline/ref=711264B29C5E44935BC6E0AD344F7CA8E435C57E5A7F904E7FDC9FB118AAFB0116A45D60CC46FC0FjFk5M" TargetMode="External"/><Relationship Id="rId132" Type="http://schemas.openxmlformats.org/officeDocument/2006/relationships/hyperlink" Target="consultantplus://offline/ref=580AF0AA9A4BE70C4B9F38041A9E00A5B704E8A259F2122DD98974A4g910M" TargetMode="External"/><Relationship Id="rId153" Type="http://schemas.openxmlformats.org/officeDocument/2006/relationships/hyperlink" Target="consultantplus://offline/ref=580AF0AA9A4BE70C4B9F2F181C9E00A5B703EDAB5EF04F27D1D078A6978CA93DBA189045057EgE12M" TargetMode="External"/><Relationship Id="rId174" Type="http://schemas.openxmlformats.org/officeDocument/2006/relationships/hyperlink" Target="consultantplus://offline/ref=580AF0AA9A4BE70C4B9F2F181C9E00A5B40AECA851F84F27D1D078A697g81CM" TargetMode="External"/><Relationship Id="rId179" Type="http://schemas.openxmlformats.org/officeDocument/2006/relationships/hyperlink" Target="consultantplus://offline/ref=580AF0AA9A4BE70C4B9F2F181C9E00A5B40AEFAF5FF04F27D1D078A697g81CM" TargetMode="External"/><Relationship Id="rId195" Type="http://schemas.openxmlformats.org/officeDocument/2006/relationships/hyperlink" Target="consultantplus://offline/ref=580AF0AA9A4BE70C4B9F2F181C9E00A5B40AEFA95FF14F27D1D078A697g81CM" TargetMode="External"/><Relationship Id="rId209" Type="http://schemas.openxmlformats.org/officeDocument/2006/relationships/hyperlink" Target="consultantplus://offline/ref=580AF0AA9A4BE70C4B9F2F181C9E00A5B40AEFAE5EFF4F27D1D078A697g81CM" TargetMode="External"/><Relationship Id="rId190" Type="http://schemas.openxmlformats.org/officeDocument/2006/relationships/hyperlink" Target="consultantplus://offline/ref=580AF0AA9A4BE70C4B9F2F181C9E00A5B40AEAAC50FB4F27D1D078A697g81CM" TargetMode="External"/><Relationship Id="rId204" Type="http://schemas.openxmlformats.org/officeDocument/2006/relationships/hyperlink" Target="consultantplus://offline/ref=580AF0AA9A4BE70C4B9F2F181C9E00A5B40AEFA350F04F27D1D078A697g81CM" TargetMode="External"/><Relationship Id="rId220" Type="http://schemas.openxmlformats.org/officeDocument/2006/relationships/hyperlink" Target="consultantplus://offline/ref=580AF0AA9A4BE70C4B9F2F181C9E00A5B40AEFAB59FE4F27D1D078A697g81CM" TargetMode="External"/><Relationship Id="rId225" Type="http://schemas.openxmlformats.org/officeDocument/2006/relationships/hyperlink" Target="consultantplus://offline/ref=580AF0AA9A4BE70C4B9F2F181C9E00A5B40AEFAD5FF94F27D1D078A697g81CM" TargetMode="External"/><Relationship Id="rId241" Type="http://schemas.openxmlformats.org/officeDocument/2006/relationships/hyperlink" Target="consultantplus://offline/ref=580AF0AA9A4BE70C4B9F2F181C9E00A5B702EDA95EFB4F27D1D078A6978CA93DBA189045057AEC05g110M" TargetMode="External"/><Relationship Id="rId246" Type="http://schemas.openxmlformats.org/officeDocument/2006/relationships/hyperlink" Target="consultantplus://offline/ref=580AF0AA9A4BE70C4B9F2F181C9E00A5B702EDA95EFB4F27D1D078A6978CA93DBA189045057AE30Dg11BM" TargetMode="External"/><Relationship Id="rId267" Type="http://schemas.openxmlformats.org/officeDocument/2006/relationships/hyperlink" Target="consultantplus://offline/ref=580AF0AA9A4BE70C4B9F2F181C9E00A5B702EDA95EFB4F27D1D078A6978CA93DBA189045057DEA0Ag110M" TargetMode="External"/><Relationship Id="rId288" Type="http://schemas.openxmlformats.org/officeDocument/2006/relationships/hyperlink" Target="consultantplus://offline/ref=580AF0AA9A4BE70C4B9F2F181C9E00A5B702EDA951FF4F27D1D078A6978CA93DBA189045077EED0Dg11AM" TargetMode="External"/><Relationship Id="rId15" Type="http://schemas.openxmlformats.org/officeDocument/2006/relationships/hyperlink" Target="consultantplus://offline/ref=A89AFBAD439DA3177308322ED68365CDB95DD4455C7BEE6E23703A50A3896539E50AF369E3195C43lCj3M" TargetMode="External"/><Relationship Id="rId36" Type="http://schemas.openxmlformats.org/officeDocument/2006/relationships/hyperlink" Target="consultantplus://offline/ref=A89AFBAD439DA3177308322ED68365CDB95DD4455C7BEE6E23703A50A3896539E50AF369E31F534BlCjAM" TargetMode="External"/><Relationship Id="rId57" Type="http://schemas.openxmlformats.org/officeDocument/2006/relationships/hyperlink" Target="consultantplus://offline/ref=A89AFBAD439DA3177308322ED68365CDB95DD445537FEE6E23703A50A3896539E50AF369E11D5140lCjBM" TargetMode="External"/><Relationship Id="rId106" Type="http://schemas.openxmlformats.org/officeDocument/2006/relationships/hyperlink" Target="consultantplus://offline/ref=A89AFBAD439DA3177308322ED68365CDB95DD445537FEE6E23703A50A3896539E50AF369E11C554BlCj1M" TargetMode="External"/><Relationship Id="rId127" Type="http://schemas.openxmlformats.org/officeDocument/2006/relationships/hyperlink" Target="consultantplus://offline/ref=580AF0AA9A4BE70C4B9F2F181C9E00A5B703EDAB5EF04F27D1D078A6978CA93DBA1890450578E809g119M" TargetMode="External"/><Relationship Id="rId262" Type="http://schemas.openxmlformats.org/officeDocument/2006/relationships/hyperlink" Target="consultantplus://offline/ref=580AF0AA9A4BE70C4B9F2F181C9E00A5B702EDA95EFB4F27D1D078A6978CA93DBA189045057CEC08g111M" TargetMode="External"/><Relationship Id="rId283" Type="http://schemas.openxmlformats.org/officeDocument/2006/relationships/hyperlink" Target="consultantplus://offline/ref=580AF0AA9A4BE70C4B9F2F181C9E00A5B702EDA951FF4F27D1D078A6978CA93DBA189045077EEE0Eg110M" TargetMode="External"/><Relationship Id="rId313" Type="http://schemas.openxmlformats.org/officeDocument/2006/relationships/hyperlink" Target="consultantplus://offline/ref=580AF0AA9A4BE70C4B9F2F181C9E00A5B702EDA951FF4F27D1D078A6978CA93DBA189045077EE305g11CM" TargetMode="External"/><Relationship Id="rId318" Type="http://schemas.openxmlformats.org/officeDocument/2006/relationships/hyperlink" Target="consultantplus://offline/ref=580AF0AA9A4BE70C4B9F2F181C9E00A5B702EDA951FF4F27D1D078A6978CA93DBA1890450771EC0Ag11EM" TargetMode="External"/><Relationship Id="rId10" Type="http://schemas.openxmlformats.org/officeDocument/2006/relationships/hyperlink" Target="consultantplus://offline/ref=A89AFBAD439DA3177308322ED68365CDB95DD4455C7BEE6E23703A50A3896539E50AF369E3195340lCj1M" TargetMode="External"/><Relationship Id="rId31" Type="http://schemas.openxmlformats.org/officeDocument/2006/relationships/hyperlink" Target="consultantplus://offline/ref=A89AFBAD439DA3177308322ED68365CDB95DD4455C7BEE6E23703A50A3896539E50AF369E3195D44lCj2M" TargetMode="External"/><Relationship Id="rId52" Type="http://schemas.openxmlformats.org/officeDocument/2006/relationships/hyperlink" Target="consultantplus://offline/ref=A89AFBAD439DA3177308322ED68365CDB95DD4455C7BEE6E23703A50A3896539E50AF369E31F5C40lCj1M" TargetMode="External"/><Relationship Id="rId73" Type="http://schemas.openxmlformats.org/officeDocument/2006/relationships/hyperlink" Target="consultantplus://offline/ref=A89AFBAD439DA3177308322ED68365CDB95DD445537FEE6E23703A50A3896539E50AF369E11D5342lCj5M" TargetMode="External"/><Relationship Id="rId78" Type="http://schemas.openxmlformats.org/officeDocument/2006/relationships/hyperlink" Target="consultantplus://offline/ref=A89AFBAD439DA3177308322ED68365CDB95DD445537FEE6E23703A50A3896539E50AF369E11D5344lCj3M" TargetMode="External"/><Relationship Id="rId94" Type="http://schemas.openxmlformats.org/officeDocument/2006/relationships/hyperlink" Target="consultantplus://offline/ref=A89AFBAD439DA3177308322ED68365CDB95DD445537FEE6E23703A50A3896539E50AF369E0185143lCj2M" TargetMode="External"/><Relationship Id="rId99" Type="http://schemas.openxmlformats.org/officeDocument/2006/relationships/hyperlink" Target="consultantplus://offline/ref=A89AFBAD439DA3177308322ED68365CDB95DD445537FEE6E23703A50A3896539E50AF369E0185140lCjAM" TargetMode="External"/><Relationship Id="rId101" Type="http://schemas.openxmlformats.org/officeDocument/2006/relationships/hyperlink" Target="consultantplus://offline/ref=A89AFBAD439DA3177308322ED68365CDB95DD445537FEE6E23703A50A3896539E50AF369E31B544BlCj6M" TargetMode="External"/><Relationship Id="rId122" Type="http://schemas.openxmlformats.org/officeDocument/2006/relationships/hyperlink" Target="consultantplus://offline/ref=580AF0AA9A4BE70C4B9F2F181C9E00A5BC01E5AB5EF2122DD98974A4g910M" TargetMode="External"/><Relationship Id="rId143" Type="http://schemas.openxmlformats.org/officeDocument/2006/relationships/hyperlink" Target="consultantplus://offline/ref=580AF0AA9A4BE70C4B9F2F181C9E00A5B703EDAB5EF04F27D1D078A6978CA93DBA1890400Cg710M" TargetMode="External"/><Relationship Id="rId148" Type="http://schemas.openxmlformats.org/officeDocument/2006/relationships/hyperlink" Target="consultantplus://offline/ref=580AF0AA9A4BE70C4B9F2F181C9E00A5B703EDAB5EF04F27D1D078A6978CA93DBA18904705g719M" TargetMode="External"/><Relationship Id="rId164" Type="http://schemas.openxmlformats.org/officeDocument/2006/relationships/hyperlink" Target="consultantplus://offline/ref=580AF0AA9A4BE70C4B9F2F181C9E00A5BC01E5AB5EF2122DD98974A4g910M" TargetMode="External"/><Relationship Id="rId169" Type="http://schemas.openxmlformats.org/officeDocument/2006/relationships/hyperlink" Target="consultantplus://offline/ref=580AF0AA9A4BE70C4B9F2F181C9E00A5B703EDAB5EF04F27D1D078A697g81CM" TargetMode="External"/><Relationship Id="rId185" Type="http://schemas.openxmlformats.org/officeDocument/2006/relationships/hyperlink" Target="consultantplus://offline/ref=580AF0AA9A4BE70C4B9F2F181C9E00A5B702EDAE5CF04F27D1D078A697g81CM" TargetMode="External"/><Relationship Id="rId334" Type="http://schemas.openxmlformats.org/officeDocument/2006/relationships/hyperlink" Target="consultantplus://offline/ref=580AF0AA9A4BE70C4B9F2F181C9E00A5B702EDA951FF4F27D1D078A6978CA93DBA189040g012M" TargetMode="External"/><Relationship Id="rId4" Type="http://schemas.openxmlformats.org/officeDocument/2006/relationships/hyperlink" Target="consultantplus://offline/ref=A89AFBAD439DA31773082C20D28365CDB95CD7465B7BEE6E23703A50A3896539E50AF369E31B5442lCj0M" TargetMode="External"/><Relationship Id="rId9" Type="http://schemas.openxmlformats.org/officeDocument/2006/relationships/hyperlink" Target="consultantplus://offline/ref=A89AFBAD439DA3177308322ED68365CDB95DD4455C7BEE6E23703A50A3896539E50AF369E3195340lCj3M" TargetMode="External"/><Relationship Id="rId180" Type="http://schemas.openxmlformats.org/officeDocument/2006/relationships/hyperlink" Target="consultantplus://offline/ref=580AF0AA9A4BE70C4B9F2F181C9E00A5B40AEFAF5EFB4F27D1D078A697g81CM" TargetMode="External"/><Relationship Id="rId210" Type="http://schemas.openxmlformats.org/officeDocument/2006/relationships/hyperlink" Target="consultantplus://offline/ref=580AF0AA9A4BE70C4B9F2F181C9E00A5B702EDAE5CFD4F27D1D078A697g81CM" TargetMode="External"/><Relationship Id="rId215" Type="http://schemas.openxmlformats.org/officeDocument/2006/relationships/hyperlink" Target="consultantplus://offline/ref=580AF0AA9A4BE70C4B9F2F181C9E00A5B702EDAD5CF84F27D1D078A697g81CM" TargetMode="External"/><Relationship Id="rId236" Type="http://schemas.openxmlformats.org/officeDocument/2006/relationships/hyperlink" Target="consultantplus://offline/ref=580AF0AA9A4BE70C4B9F2F181C9E00A5B702EDA95EFB4F27D1D078A6978CA93DBA189045057AEC0Fg118M" TargetMode="External"/><Relationship Id="rId257" Type="http://schemas.openxmlformats.org/officeDocument/2006/relationships/hyperlink" Target="consultantplus://offline/ref=580AF0AA9A4BE70C4B9F2F181C9E00A5B702EDA95EFB4F27D1D078A6978CA93DBA189045057DE30Cg118M" TargetMode="External"/><Relationship Id="rId278" Type="http://schemas.openxmlformats.org/officeDocument/2006/relationships/hyperlink" Target="consultantplus://offline/ref=580AF0AA9A4BE70C4B9F2F181C9E00A5B702EDA95EFB4F27D1D078A6978CA93DBA189045057AE305g11BM" TargetMode="External"/><Relationship Id="rId26" Type="http://schemas.openxmlformats.org/officeDocument/2006/relationships/hyperlink" Target="consultantplus://offline/ref=A89AFBAD439DA3177308322ED68365CDB95DD4455C7BEE6E23703A50A3896539E50AF369E31E5D41lCjBM" TargetMode="External"/><Relationship Id="rId231" Type="http://schemas.openxmlformats.org/officeDocument/2006/relationships/hyperlink" Target="consultantplus://offline/ref=580AF0AA9A4BE70C4B9F3116189E00A5B703EEAA59FB4F27D1D078A6978CA93DBA1890450578EB0Dg11BM" TargetMode="External"/><Relationship Id="rId252" Type="http://schemas.openxmlformats.org/officeDocument/2006/relationships/hyperlink" Target="consultantplus://offline/ref=580AF0AA9A4BE70C4B9F2F181C9E00A5B702EDA95EFB4F27D1D078A6978CA93DBA189045057AE308g118M" TargetMode="External"/><Relationship Id="rId273" Type="http://schemas.openxmlformats.org/officeDocument/2006/relationships/hyperlink" Target="consultantplus://offline/ref=580AF0AA9A4BE70C4B9F2F181C9E00A5B702EDA95EFB4F27D1D078A6978CA93DBA1890450578EA0Fg11FM" TargetMode="External"/><Relationship Id="rId294" Type="http://schemas.openxmlformats.org/officeDocument/2006/relationships/hyperlink" Target="consultantplus://offline/ref=580AF0AA9A4BE70C4B9F2F181C9E00A5B702EDA951FF4F27D1D078A6978CA93DBA189045077EED04g110M" TargetMode="External"/><Relationship Id="rId308" Type="http://schemas.openxmlformats.org/officeDocument/2006/relationships/hyperlink" Target="consultantplus://offline/ref=580AF0AA9A4BE70C4B9F2F181C9E00A5B702EDA951FF4F27D1D078A6978CA93DBA189045077EEC04g11EM" TargetMode="External"/><Relationship Id="rId329" Type="http://schemas.openxmlformats.org/officeDocument/2006/relationships/hyperlink" Target="consultantplus://offline/ref=580AF0AA9A4BE70C4B9F2F181C9E00A5B702EDA951FF4F27D1D078A6978CA93DBA189045057AEB0Eg11BM" TargetMode="External"/><Relationship Id="rId47" Type="http://schemas.openxmlformats.org/officeDocument/2006/relationships/hyperlink" Target="consultantplus://offline/ref=A89AFBAD439DA3177308322ED68365CDB95DD4455C7BEE6E23703A50A3896539E50AF369E31B574AlCj7M" TargetMode="External"/><Relationship Id="rId68" Type="http://schemas.openxmlformats.org/officeDocument/2006/relationships/hyperlink" Target="consultantplus://offline/ref=A89AFBAD439DA3177308322ED68365CDB95DD445537FEE6E23703A50A3896539E50AF369E11D524AlCj3M" TargetMode="External"/><Relationship Id="rId89" Type="http://schemas.openxmlformats.org/officeDocument/2006/relationships/hyperlink" Target="consultantplus://offline/ref=A89AFBAD439DA3177308322ED68365CDB95DD445537FEE6E23703A50A3896539E50AF369E11C5343lCj6M" TargetMode="External"/><Relationship Id="rId112" Type="http://schemas.openxmlformats.org/officeDocument/2006/relationships/hyperlink" Target="consultantplus://offline/ref=711264B29C5E44935BC6E0AD344F7CA8E434C57C5E75904E7FDC9FB118AAFB0116A45D62CEj4k4M" TargetMode="External"/><Relationship Id="rId133" Type="http://schemas.openxmlformats.org/officeDocument/2006/relationships/hyperlink" Target="consultantplus://offline/ref=580AF0AA9A4BE70C4B9F2F181C9E00A5B703EDAB5EF04F27D1D078A6978CA93DBA18904101g71FM" TargetMode="External"/><Relationship Id="rId154" Type="http://schemas.openxmlformats.org/officeDocument/2006/relationships/hyperlink" Target="consultantplus://offline/ref=580AF0AA9A4BE70C4B9F2F181C9E00A5B703EDAB5EF04F27D1D078A6978CA93DBA1890450579ED0Cg11DM" TargetMode="External"/><Relationship Id="rId175" Type="http://schemas.openxmlformats.org/officeDocument/2006/relationships/hyperlink" Target="consultantplus://offline/ref=580AF0AA9A4BE70C4B9F2F181C9E00A5B702ECAA58FC4F27D1D078A697g81CM" TargetMode="External"/><Relationship Id="rId196" Type="http://schemas.openxmlformats.org/officeDocument/2006/relationships/hyperlink" Target="consultantplus://offline/ref=580AF0AA9A4BE70C4B9F2F181C9E00A5B40AEFA959F14F27D1D078A697g81CM" TargetMode="External"/><Relationship Id="rId200" Type="http://schemas.openxmlformats.org/officeDocument/2006/relationships/hyperlink" Target="consultantplus://offline/ref=580AF0AA9A4BE70C4B9F2F181C9E00A5B40AEFAF59FD4F27D1D078A697g81CM" TargetMode="External"/><Relationship Id="rId16" Type="http://schemas.openxmlformats.org/officeDocument/2006/relationships/hyperlink" Target="consultantplus://offline/ref=A89AFBAD439DA3177308322ED68365CDB95DD4455C7BEE6E23703A50A3896539E50AF369E3195C43lCj1M" TargetMode="External"/><Relationship Id="rId221" Type="http://schemas.openxmlformats.org/officeDocument/2006/relationships/hyperlink" Target="consultantplus://offline/ref=580AF0AA9A4BE70C4B9F2F181C9E00A5B40AEFA35BFA4F27D1D078A697g81CM" TargetMode="External"/><Relationship Id="rId242" Type="http://schemas.openxmlformats.org/officeDocument/2006/relationships/hyperlink" Target="consultantplus://offline/ref=580AF0AA9A4BE70C4B9F2F181C9E00A5B702EDA95EFB4F27D1D078A6978CA93DBA189045057AE30Cg118M" TargetMode="External"/><Relationship Id="rId263" Type="http://schemas.openxmlformats.org/officeDocument/2006/relationships/hyperlink" Target="consultantplus://offline/ref=580AF0AA9A4BE70C4B9F2F181C9E00A5B702EDA95EFB4F27D1D078A6978CA93DBA189045057CEC04g111M" TargetMode="External"/><Relationship Id="rId284" Type="http://schemas.openxmlformats.org/officeDocument/2006/relationships/hyperlink" Target="consultantplus://offline/ref=580AF0AA9A4BE70C4B9F2F181C9E00A5B702EDA951FF4F27D1D078A6978CA93DBA189045077EEE0Fg110M" TargetMode="External"/><Relationship Id="rId319" Type="http://schemas.openxmlformats.org/officeDocument/2006/relationships/hyperlink" Target="consultantplus://offline/ref=580AF0AA9A4BE70C4B9F2F181C9E00A5B702EDA951FF4F27D1D078A6978CA93DBA189045067AE905g110M" TargetMode="External"/><Relationship Id="rId37" Type="http://schemas.openxmlformats.org/officeDocument/2006/relationships/hyperlink" Target="consultantplus://offline/ref=A89AFBAD439DA3177308322ED68365CDB95DD4455C7BEE6E23703A50A3896539E50AF369E31E5545lCj7M" TargetMode="External"/><Relationship Id="rId58" Type="http://schemas.openxmlformats.org/officeDocument/2006/relationships/hyperlink" Target="consultantplus://offline/ref=A89AFBAD439DA3177308322ED68365CDB95DD445537FEE6E23703A50A3896539E50AF369E11D5147lCj5M" TargetMode="External"/><Relationship Id="rId79" Type="http://schemas.openxmlformats.org/officeDocument/2006/relationships/hyperlink" Target="consultantplus://offline/ref=A89AFBAD439DA3177308322ED68365CDB95DD445537FEE6E23703A50A3896539E50AF369E11D5344lCj7M" TargetMode="External"/><Relationship Id="rId102" Type="http://schemas.openxmlformats.org/officeDocument/2006/relationships/hyperlink" Target="consultantplus://offline/ref=A89AFBAD439DA3177308322ED68365CDB95DD445537FEE6E23703A50A3896539E50AF369E3195441lCj0M" TargetMode="External"/><Relationship Id="rId123" Type="http://schemas.openxmlformats.org/officeDocument/2006/relationships/hyperlink" Target="consultantplus://offline/ref=580AF0AA9A4BE70C4B9F2F181C9E00A5BC04EFAC51F2122DD98974A4g910M" TargetMode="External"/><Relationship Id="rId144" Type="http://schemas.openxmlformats.org/officeDocument/2006/relationships/hyperlink" Target="consultantplus://offline/ref=580AF0AA9A4BE70C4B9F2F181C9E00A5B703EDAB5EF04F27D1D078A6978CA93DBA1890450578EE05g11DM" TargetMode="External"/><Relationship Id="rId330" Type="http://schemas.openxmlformats.org/officeDocument/2006/relationships/hyperlink" Target="consultantplus://offline/ref=580AF0AA9A4BE70C4B9F2F181C9E00A5B702EDA951FF4F27D1D078A6978CA93DBA1890450579EA0Ag11DM" TargetMode="External"/><Relationship Id="rId90" Type="http://schemas.openxmlformats.org/officeDocument/2006/relationships/hyperlink" Target="consultantplus://offline/ref=A89AFBAD439DA3177308322ED68365CDB95DD445537FEE6E23703A50A3896539E50AF369E1125240lCj2M" TargetMode="External"/><Relationship Id="rId165" Type="http://schemas.openxmlformats.org/officeDocument/2006/relationships/hyperlink" Target="consultantplus://offline/ref=580AF0AA9A4BE70C4B9F2F181C9E00A5BC04EFAC51F2122DD98974A4g910M" TargetMode="External"/><Relationship Id="rId186" Type="http://schemas.openxmlformats.org/officeDocument/2006/relationships/hyperlink" Target="consultantplus://offline/ref=580AF0AA9A4BE70C4B9F2F181C9E00A5B702EDAE5FFD4F27D1D078A697g81CM" TargetMode="External"/><Relationship Id="rId211" Type="http://schemas.openxmlformats.org/officeDocument/2006/relationships/hyperlink" Target="consultantplus://offline/ref=580AF0AA9A4BE70C4B9F2F181C9E00A5B40BEEAB59F14F27D1D078A697g81CM" TargetMode="External"/><Relationship Id="rId232" Type="http://schemas.openxmlformats.org/officeDocument/2006/relationships/hyperlink" Target="consultantplus://offline/ref=580AF0AA9A4BE70C4B9F2F181C9E00A5B702EDA95EFB4F27D1D078A697g81CM" TargetMode="External"/><Relationship Id="rId253" Type="http://schemas.openxmlformats.org/officeDocument/2006/relationships/hyperlink" Target="consultantplus://offline/ref=580AF0AA9A4BE70C4B9F2F181C9E00A5B702EDA95EFB4F27D1D078A6978CA93DBA189045057DE20Eg110M" TargetMode="External"/><Relationship Id="rId274" Type="http://schemas.openxmlformats.org/officeDocument/2006/relationships/hyperlink" Target="consultantplus://offline/ref=580AF0AA9A4BE70C4B9F2F181C9E00A5B702EDA95EFB4F27D1D078A6978CA93DBA1890450578E805g11CM" TargetMode="External"/><Relationship Id="rId295" Type="http://schemas.openxmlformats.org/officeDocument/2006/relationships/hyperlink" Target="consultantplus://offline/ref=580AF0AA9A4BE70C4B9F2F181C9E00A5B702EDA951FF4F27D1D078A6978CA93DBA189045077EED05g118M" TargetMode="External"/><Relationship Id="rId309" Type="http://schemas.openxmlformats.org/officeDocument/2006/relationships/hyperlink" Target="consultantplus://offline/ref=580AF0AA9A4BE70C4B9F2F181C9E00A5B702EDA951FF4F27D1D078A6978CA93DBA189045077EEC05g118M" TargetMode="External"/><Relationship Id="rId27" Type="http://schemas.openxmlformats.org/officeDocument/2006/relationships/hyperlink" Target="consultantplus://offline/ref=A89AFBAD439DA3177308322ED68365CDB95DD4455C7BEE6E23703A50A3896539E50AF369E3195C47lCjBM" TargetMode="External"/><Relationship Id="rId48" Type="http://schemas.openxmlformats.org/officeDocument/2006/relationships/hyperlink" Target="consultantplus://offline/ref=A89AFBAD439DA3177308322ED68365CDB95DD4455C7BEE6E23703A50A3896539E50AF369E31B5645lCj5M" TargetMode="External"/><Relationship Id="rId69" Type="http://schemas.openxmlformats.org/officeDocument/2006/relationships/hyperlink" Target="consultantplus://offline/ref=A89AFBAD439DA3177308322ED68365CDB95DD445537FEE6E23703A50A3896539E50AF369E11D524AlCj1M" TargetMode="External"/><Relationship Id="rId113" Type="http://schemas.openxmlformats.org/officeDocument/2006/relationships/hyperlink" Target="consultantplus://offline/ref=711264B29C5E44935BC6E0AD344F7CA8E435C57E5A7F904E7FDC9FB118AAFB0116A45D60CC46FC0FjFk5M" TargetMode="External"/><Relationship Id="rId134" Type="http://schemas.openxmlformats.org/officeDocument/2006/relationships/hyperlink" Target="consultantplus://offline/ref=580AF0AA9A4BE70C4B9F2F181C9E00A5B703EDAB5EF04F27D1D078A6978CA93DBA189045057AEE0Dg11CM" TargetMode="External"/><Relationship Id="rId320" Type="http://schemas.openxmlformats.org/officeDocument/2006/relationships/hyperlink" Target="consultantplus://offline/ref=580AF0AA9A4BE70C4B9F2F181C9E00A5B702EDA951FF4F27D1D078A6978CA93DBA189045067AE809g11AM" TargetMode="External"/><Relationship Id="rId80" Type="http://schemas.openxmlformats.org/officeDocument/2006/relationships/hyperlink" Target="consultantplus://offline/ref=A89AFBAD439DA3177308322ED68365CDB95DD445537FEE6E23703A50A3896539E50AF369E11D5344lCjBM" TargetMode="External"/><Relationship Id="rId155" Type="http://schemas.openxmlformats.org/officeDocument/2006/relationships/hyperlink" Target="consultantplus://offline/ref=580AF0AA9A4BE70C4B9F2F181C9E00A5B703EDAB5EF04F27D1D078A6978CA93DBA1890450578ED04g11EM" TargetMode="External"/><Relationship Id="rId176" Type="http://schemas.openxmlformats.org/officeDocument/2006/relationships/hyperlink" Target="consultantplus://offline/ref=580AF0AA9A4BE70C4B9F2F181C9E00A5B702EDAE59FC4F27D1D078A697g81CM" TargetMode="External"/><Relationship Id="rId197" Type="http://schemas.openxmlformats.org/officeDocument/2006/relationships/hyperlink" Target="consultantplus://offline/ref=580AF0AA9A4BE70C4B9F2F181C9E00A5B702EDAE5CFD4F27D1D078A697g81CM" TargetMode="External"/><Relationship Id="rId201" Type="http://schemas.openxmlformats.org/officeDocument/2006/relationships/hyperlink" Target="consultantplus://offline/ref=580AF0AA9A4BE70C4B9F2F181C9E00A5B702EDAE5FFF4F27D1D078A697g81CM" TargetMode="External"/><Relationship Id="rId222" Type="http://schemas.openxmlformats.org/officeDocument/2006/relationships/hyperlink" Target="consultantplus://offline/ref=580AF0AA9A4BE70C4B9F2F181C9E00A5B40AEFA259F94F27D1D078A697g81CM" TargetMode="External"/><Relationship Id="rId243" Type="http://schemas.openxmlformats.org/officeDocument/2006/relationships/hyperlink" Target="consultantplus://offline/ref=580AF0AA9A4BE70C4B9F2F181C9E00A5B702EDA95EFB4F27D1D078A6978CA93DBA189045057AE30Cg11AM" TargetMode="External"/><Relationship Id="rId264" Type="http://schemas.openxmlformats.org/officeDocument/2006/relationships/hyperlink" Target="consultantplus://offline/ref=580AF0AA9A4BE70C4B9F2F181C9E00A5B702EDA95EFB4F27D1D078A6978CA93DBA189045057DEA0Ag11CM" TargetMode="External"/><Relationship Id="rId285" Type="http://schemas.openxmlformats.org/officeDocument/2006/relationships/hyperlink" Target="consultantplus://offline/ref=580AF0AA9A4BE70C4B9F2F181C9E00A5B702EDA951FF4F27D1D078A6978CA93DBA189045077EEE08g11EM" TargetMode="External"/><Relationship Id="rId17" Type="http://schemas.openxmlformats.org/officeDocument/2006/relationships/hyperlink" Target="consultantplus://offline/ref=A89AFBAD439DA3177308322ED68365CDB95DD4455C7BEE6E23703A50A3896539E50AF369E3195C43lCj7M" TargetMode="External"/><Relationship Id="rId38" Type="http://schemas.openxmlformats.org/officeDocument/2006/relationships/hyperlink" Target="consultantplus://offline/ref=A89AFBAD439DA3177308322ED68365CDB95DD4455C7BEE6E23703A50A3896539E50AF369E31F5142lCj0M" TargetMode="External"/><Relationship Id="rId59" Type="http://schemas.openxmlformats.org/officeDocument/2006/relationships/hyperlink" Target="consultantplus://offline/ref=A89AFBAD439DA3177308322ED68365CDB95DD445537FEE6E23703A50A3896539E50AF369E11D5144lCj5M" TargetMode="External"/><Relationship Id="rId103" Type="http://schemas.openxmlformats.org/officeDocument/2006/relationships/hyperlink" Target="consultantplus://offline/ref=A89AFBAD439DA3177308322ED68365CDB95DD445537FEE6E23703A50A3896539E50AF369E31A5545lCj6M" TargetMode="External"/><Relationship Id="rId124" Type="http://schemas.openxmlformats.org/officeDocument/2006/relationships/hyperlink" Target="consultantplus://offline/ref=580AF0AA9A4BE70C4B9F2F181C9E00A5B40AE9AC58F2122DD98974A4g910M" TargetMode="External"/><Relationship Id="rId310" Type="http://schemas.openxmlformats.org/officeDocument/2006/relationships/hyperlink" Target="consultantplus://offline/ref=580AF0AA9A4BE70C4B9F2F181C9E00A5B702EDA951FF4F27D1D078A6978CA93DBA189045077EEC05g11CM" TargetMode="External"/><Relationship Id="rId70" Type="http://schemas.openxmlformats.org/officeDocument/2006/relationships/hyperlink" Target="consultantplus://offline/ref=A89AFBAD439DA3177308322ED68365CDB95DD445537FEE6E23703A50A3896539E50AF369E11D524AlCj7M" TargetMode="External"/><Relationship Id="rId91" Type="http://schemas.openxmlformats.org/officeDocument/2006/relationships/hyperlink" Target="consultantplus://offline/ref=A89AFBAD439DA3177308322ED68365CDB95DD445537FEE6E23703A50A3896539E50AF369E1125345lCj5M" TargetMode="External"/><Relationship Id="rId145" Type="http://schemas.openxmlformats.org/officeDocument/2006/relationships/hyperlink" Target="consultantplus://offline/ref=580AF0AA9A4BE70C4B9F2F181C9E00A5B703EDAB5EF04F27D1D078A6978CA93DBA18904104g719M" TargetMode="External"/><Relationship Id="rId166" Type="http://schemas.openxmlformats.org/officeDocument/2006/relationships/hyperlink" Target="consultantplus://offline/ref=580AF0AA9A4BE70C4B9F2F181C9E00A5B703EDAB5EF04F27D1D078A6978CA93DBA18904705g719M" TargetMode="External"/><Relationship Id="rId187" Type="http://schemas.openxmlformats.org/officeDocument/2006/relationships/hyperlink" Target="consultantplus://offline/ref=580AF0AA9A4BE70C4B9F2F181C9E00A5B702EDAE51FB4F27D1D078A697g81CM" TargetMode="External"/><Relationship Id="rId331" Type="http://schemas.openxmlformats.org/officeDocument/2006/relationships/hyperlink" Target="consultantplus://offline/ref=580AF0AA9A4BE70C4B9F2F181C9E00A5B702EDA951FF4F27D1D078A6978CA93DBA189045057AEA0Fg111M" TargetMode="External"/><Relationship Id="rId1" Type="http://schemas.openxmlformats.org/officeDocument/2006/relationships/styles" Target="styles.xml"/><Relationship Id="rId212" Type="http://schemas.openxmlformats.org/officeDocument/2006/relationships/hyperlink" Target="consultantplus://offline/ref=580AF0AA9A4BE70C4B9F2F181C9E00A5B40AEFAE5EFC4F27D1D078A697g81CM" TargetMode="External"/><Relationship Id="rId233" Type="http://schemas.openxmlformats.org/officeDocument/2006/relationships/hyperlink" Target="consultantplus://offline/ref=580AF0AA9A4BE70C4B9F2F181C9E00A5B702EDA95EFB4F27D1D078A697g81CM" TargetMode="External"/><Relationship Id="rId254" Type="http://schemas.openxmlformats.org/officeDocument/2006/relationships/hyperlink" Target="consultantplus://offline/ref=580AF0AA9A4BE70C4B9F2F181C9E00A5B702EDA95EFB4F27D1D078A6978CA93DBA189045057AE308g110M" TargetMode="External"/><Relationship Id="rId28" Type="http://schemas.openxmlformats.org/officeDocument/2006/relationships/hyperlink" Target="consultantplus://offline/ref=A89AFBAD439DA3177308322ED68365CDB95DD4455C7BEE6E23703A50A3896539E50AF369E3195C4AlCj2M" TargetMode="External"/><Relationship Id="rId49" Type="http://schemas.openxmlformats.org/officeDocument/2006/relationships/hyperlink" Target="consultantplus://offline/ref=A89AFBAD439DA3177308322ED68365CDB95DD4455C7BEE6E23703A50A3896539E50AF369E31B5043lCj2M" TargetMode="External"/><Relationship Id="rId114" Type="http://schemas.openxmlformats.org/officeDocument/2006/relationships/hyperlink" Target="consultantplus://offline/ref=580AF0AA9A4BE70C4B9F3116189E00A5B703EEAA59FB4F27D1D078A697g81CM" TargetMode="External"/><Relationship Id="rId275" Type="http://schemas.openxmlformats.org/officeDocument/2006/relationships/hyperlink" Target="consultantplus://offline/ref=580AF0AA9A4BE70C4B9F2F181C9E00A5B702EDA95EFB4F27D1D078A6978CA93DBA1890450578E90Ag11EM" TargetMode="External"/><Relationship Id="rId296" Type="http://schemas.openxmlformats.org/officeDocument/2006/relationships/hyperlink" Target="consultantplus://offline/ref=580AF0AA9A4BE70C4B9F2F181C9E00A5B702EDA951FF4F27D1D078A6978CA93DBA189045077EED05g11AM" TargetMode="External"/><Relationship Id="rId300" Type="http://schemas.openxmlformats.org/officeDocument/2006/relationships/hyperlink" Target="consultantplus://offline/ref=580AF0AA9A4BE70C4B9F2F181C9E00A5B702EDA951FF4F27D1D078A6978CA93DBA189045077EEC0Dg11EM" TargetMode="External"/><Relationship Id="rId60" Type="http://schemas.openxmlformats.org/officeDocument/2006/relationships/hyperlink" Target="consultantplus://offline/ref=A89AFBAD439DA3177308322ED68365CDB95DD445537FEE6E23703A50A3896539E50AF369E11D514AlCj1M" TargetMode="External"/><Relationship Id="rId81" Type="http://schemas.openxmlformats.org/officeDocument/2006/relationships/hyperlink" Target="consultantplus://offline/ref=A89AFBAD439DA3177308322ED68365CDB95DD445537FEE6E23703A50A3896539E50AF369E11D534BlCj5M" TargetMode="External"/><Relationship Id="rId135" Type="http://schemas.openxmlformats.org/officeDocument/2006/relationships/hyperlink" Target="consultantplus://offline/ref=580AF0AA9A4BE70C4B9F2F181C9E00A5B40AEBAF50FD4F27D1D078A6978CA93DBA1890450578EA0Bg11BM" TargetMode="External"/><Relationship Id="rId156" Type="http://schemas.openxmlformats.org/officeDocument/2006/relationships/hyperlink" Target="consultantplus://offline/ref=580AF0AA9A4BE70C4B9F2F181C9E00A5B406E4AF52AF1825808576gA13M" TargetMode="External"/><Relationship Id="rId177" Type="http://schemas.openxmlformats.org/officeDocument/2006/relationships/hyperlink" Target="consultantplus://offline/ref=580AF0AA9A4BE70C4B9F2F181C9E00A5B702EDAE5FFA4F27D1D078A697g81CM" TargetMode="External"/><Relationship Id="rId198" Type="http://schemas.openxmlformats.org/officeDocument/2006/relationships/hyperlink" Target="consultantplus://offline/ref=580AF0AA9A4BE70C4B9F2F181C9E00A5B40BEEAB59F14F27D1D078A697g81CM" TargetMode="External"/><Relationship Id="rId321" Type="http://schemas.openxmlformats.org/officeDocument/2006/relationships/hyperlink" Target="consultantplus://offline/ref=580AF0AA9A4BE70C4B9F2F181C9E00A5B702EDA951FF4F27D1D078A6978CA93DBA189045067BEE0Cg119M" TargetMode="External"/><Relationship Id="rId202" Type="http://schemas.openxmlformats.org/officeDocument/2006/relationships/hyperlink" Target="consultantplus://offline/ref=580AF0AA9A4BE70C4B9F2F181C9E00A5B702EDAE51FA4F27D1D078A697g81CM" TargetMode="External"/><Relationship Id="rId223" Type="http://schemas.openxmlformats.org/officeDocument/2006/relationships/hyperlink" Target="consultantplus://offline/ref=580AF0AA9A4BE70C4B9F2F181C9E00A5B40AEFA35BF84F27D1D078A697g81CM" TargetMode="External"/><Relationship Id="rId244" Type="http://schemas.openxmlformats.org/officeDocument/2006/relationships/hyperlink" Target="consultantplus://offline/ref=580AF0AA9A4BE70C4B9F2F181C9E00A5B702EDA95EFB4F27D1D078A6978CA93DBA189045057AE30Cg11CM" TargetMode="External"/><Relationship Id="rId18" Type="http://schemas.openxmlformats.org/officeDocument/2006/relationships/hyperlink" Target="consultantplus://offline/ref=A89AFBAD439DA3177308322ED68365CDB95DD4455C7BEE6E23703A50A3896539E50AF369E3195C43lCj5M" TargetMode="External"/><Relationship Id="rId39" Type="http://schemas.openxmlformats.org/officeDocument/2006/relationships/hyperlink" Target="consultantplus://offline/ref=A89AFBAD439DA3177308322ED68365CDB95DD4455C7BEE6E23703A50A3896539E50AF369E31E5645lCjAM" TargetMode="External"/><Relationship Id="rId265" Type="http://schemas.openxmlformats.org/officeDocument/2006/relationships/hyperlink" Target="consultantplus://offline/ref=580AF0AA9A4BE70C4B9F2F181C9E00A5B702EDA95EFB4F27D1D078A6978CA93DBA189045057CEE0Dg11BM" TargetMode="External"/><Relationship Id="rId286" Type="http://schemas.openxmlformats.org/officeDocument/2006/relationships/hyperlink" Target="consultantplus://offline/ref=580AF0AA9A4BE70C4B9F2F181C9E00A5B702EDA951FF4F27D1D078A6978CA93DBA189045077EEE0Bg11EM" TargetMode="External"/><Relationship Id="rId50" Type="http://schemas.openxmlformats.org/officeDocument/2006/relationships/hyperlink" Target="consultantplus://offline/ref=A89AFBAD439DA3177308322ED68365CDB95DD4455C7BEE6E23703A50A3896539E50AF369E31E5C44lCj7M" TargetMode="External"/><Relationship Id="rId104" Type="http://schemas.openxmlformats.org/officeDocument/2006/relationships/hyperlink" Target="consultantplus://offline/ref=A89AFBAD439DA3177308322ED68365CDB95DD445537FEE6E23703A50A3896539E50AF369E3195540lCjAM" TargetMode="External"/><Relationship Id="rId125" Type="http://schemas.openxmlformats.org/officeDocument/2006/relationships/hyperlink" Target="consultantplus://offline/ref=580AF0AA9A4BE70C4B9F2F181C9E00A5B703EDAB5EF04F27D1D078A6978CA93DBA1890450578E80Bg111M" TargetMode="External"/><Relationship Id="rId146" Type="http://schemas.openxmlformats.org/officeDocument/2006/relationships/hyperlink" Target="consultantplus://offline/ref=580AF0AA9A4BE70C4B9F2F181C9E00A5B703EDAB5FF14F27D1D078A6978CA93DBA1890450578EA0Dg119M" TargetMode="External"/><Relationship Id="rId167" Type="http://schemas.openxmlformats.org/officeDocument/2006/relationships/hyperlink" Target="consultantplus://offline/ref=580AF0AA9A4BE70C4B9F2F181C9E00A5B703EDAB5EF04F27D1D078A6978CA93DBA1890450679gE19M" TargetMode="External"/><Relationship Id="rId188" Type="http://schemas.openxmlformats.org/officeDocument/2006/relationships/hyperlink" Target="consultantplus://offline/ref=580AF0AA9A4BE70C4B9F2F181C9E00A5B404EBAC5AFC4F27D1D078A697g81CM" TargetMode="External"/><Relationship Id="rId311" Type="http://schemas.openxmlformats.org/officeDocument/2006/relationships/hyperlink" Target="consultantplus://offline/ref=580AF0AA9A4BE70C4B9F2F181C9E00A5B702EDA951FF4F27D1D078A6978CA93DBA189045077EE30Ag11CM" TargetMode="External"/><Relationship Id="rId332" Type="http://schemas.openxmlformats.org/officeDocument/2006/relationships/hyperlink" Target="consultantplus://offline/ref=580AF0AA9A4BE70C4B9F2F181C9E00A5B702EDA951FF4F27D1D078A6978CA93DBA189045067FE809g119M" TargetMode="External"/><Relationship Id="rId71" Type="http://schemas.openxmlformats.org/officeDocument/2006/relationships/hyperlink" Target="consultantplus://offline/ref=A89AFBAD439DA3177308322ED68365CDB95DD445537FEE6E23703A50A3896539E50AF369E11D524AlCj5M" TargetMode="External"/><Relationship Id="rId92" Type="http://schemas.openxmlformats.org/officeDocument/2006/relationships/hyperlink" Target="consultantplus://offline/ref=A89AFBAD439DA3177308322ED68365CDB95DD445537FEE6E23703A50A3896539E50AF369E019564AlCjBM" TargetMode="External"/><Relationship Id="rId213" Type="http://schemas.openxmlformats.org/officeDocument/2006/relationships/hyperlink" Target="consultantplus://offline/ref=580AF0AA9A4BE70C4B9F2F181C9E00A5B40AEFAF59FD4F27D1D078A697g81CM" TargetMode="External"/><Relationship Id="rId234" Type="http://schemas.openxmlformats.org/officeDocument/2006/relationships/hyperlink" Target="consultantplus://offline/ref=580AF0AA9A4BE70C4B9F2F181C9E00A5B702EDA95EFB4F27D1D078A6978CA93DBA189045057AEC0Eg11EM" TargetMode="External"/><Relationship Id="rId2" Type="http://schemas.openxmlformats.org/officeDocument/2006/relationships/settings" Target="settings.xml"/><Relationship Id="rId29" Type="http://schemas.openxmlformats.org/officeDocument/2006/relationships/hyperlink" Target="consultantplus://offline/ref=A89AFBAD439DA3177308322ED68365CDB95DD4455C7BEE6E23703A50A3896539E50AF369E31E534AlCjBM" TargetMode="External"/><Relationship Id="rId255" Type="http://schemas.openxmlformats.org/officeDocument/2006/relationships/hyperlink" Target="consultantplus://offline/ref=580AF0AA9A4BE70C4B9F2F181C9E00A5B702EDA95EFB4F27D1D078A6978CA93DBA189045057AE305g119M" TargetMode="External"/><Relationship Id="rId276" Type="http://schemas.openxmlformats.org/officeDocument/2006/relationships/hyperlink" Target="consultantplus://offline/ref=580AF0AA9A4BE70C4B9F2F181C9E00A5B702EDA95EFB4F27D1D078A6978CA93DBA1890450578EF0Cg119M" TargetMode="External"/><Relationship Id="rId297" Type="http://schemas.openxmlformats.org/officeDocument/2006/relationships/hyperlink" Target="consultantplus://offline/ref=580AF0AA9A4BE70C4B9F2F181C9E00A5B702EDA951FF4F27D1D078A6978CA93DBA189045077EED05g11CM" TargetMode="External"/><Relationship Id="rId40" Type="http://schemas.openxmlformats.org/officeDocument/2006/relationships/hyperlink" Target="consultantplus://offline/ref=A89AFBAD439DA3177308322ED68365CDB95DD4455C7BEE6E23703A50A3896539E50AF369E31E5545lCjBM" TargetMode="External"/><Relationship Id="rId115" Type="http://schemas.openxmlformats.org/officeDocument/2006/relationships/hyperlink" Target="consultantplus://offline/ref=580AF0AA9A4BE70C4B9F2F181C9E00A5B703EDAB5EF04F27D1D078A6978CA93DBA1890460Cg711M" TargetMode="External"/><Relationship Id="rId136" Type="http://schemas.openxmlformats.org/officeDocument/2006/relationships/hyperlink" Target="consultantplus://offline/ref=580AF0AA9A4BE70C4B9F3116189E00A5B40BE8AE5FF14F27D1D078A6978CA93DBA1890450578EB0Dg119M" TargetMode="External"/><Relationship Id="rId157" Type="http://schemas.openxmlformats.org/officeDocument/2006/relationships/hyperlink" Target="consultantplus://offline/ref=580AF0AA9A4BE70C4B9F2F181C9E00A5B703EDAB5EF04F27D1D078A6978CA93DBA1890450579ED0Cg119M" TargetMode="External"/><Relationship Id="rId178" Type="http://schemas.openxmlformats.org/officeDocument/2006/relationships/hyperlink" Target="consultantplus://offline/ref=580AF0AA9A4BE70C4B9F2F181C9E00A5B702EDAE5CF84F27D1D078A697g81CM" TargetMode="External"/><Relationship Id="rId301" Type="http://schemas.openxmlformats.org/officeDocument/2006/relationships/hyperlink" Target="consultantplus://offline/ref=580AF0AA9A4BE70C4B9F2F181C9E00A5B702EDA951FF4F27D1D078A6978CA93DBA189045077EEC0Eg11EM" TargetMode="External"/><Relationship Id="rId322" Type="http://schemas.openxmlformats.org/officeDocument/2006/relationships/hyperlink" Target="consultantplus://offline/ref=580AF0AA9A4BE70C4B9F2F181C9E00A5B702EDA951FF4F27D1D078A6978CA93DBA189045067EEE08g11BM" TargetMode="External"/><Relationship Id="rId61" Type="http://schemas.openxmlformats.org/officeDocument/2006/relationships/hyperlink" Target="consultantplus://offline/ref=A89AFBAD439DA3177308322ED68365CDB95DD445537FEE6E23703A50A3896539E50AF369E11D5242lCj1M" TargetMode="External"/><Relationship Id="rId82" Type="http://schemas.openxmlformats.org/officeDocument/2006/relationships/hyperlink" Target="consultantplus://offline/ref=A89AFBAD439DA3177308322ED68365CDB95DD445537FEE6E23703A50A3896539E50AF369E11D534AlCj3M" TargetMode="External"/><Relationship Id="rId199" Type="http://schemas.openxmlformats.org/officeDocument/2006/relationships/hyperlink" Target="consultantplus://offline/ref=580AF0AA9A4BE70C4B9F2F181C9E00A5B40AEFAE5EFC4F27D1D078A697g81CM" TargetMode="External"/><Relationship Id="rId203" Type="http://schemas.openxmlformats.org/officeDocument/2006/relationships/hyperlink" Target="consultantplus://offline/ref=580AF0AA9A4BE70C4B9F2F181C9E00A5B702EDAE5FF14F27D1D078A697g81CM" TargetMode="External"/><Relationship Id="rId19" Type="http://schemas.openxmlformats.org/officeDocument/2006/relationships/hyperlink" Target="consultantplus://offline/ref=A89AFBAD439DA3177308322ED68365CDB95DD4455C7BEE6E23703A50A3896539E50AF369E3195C42lCj0M" TargetMode="External"/><Relationship Id="rId224" Type="http://schemas.openxmlformats.org/officeDocument/2006/relationships/hyperlink" Target="consultantplus://offline/ref=580AF0AA9A4BE70C4B9F2F181C9E00A5B40AEFA35BF04F27D1D078A697g81CM" TargetMode="External"/><Relationship Id="rId245" Type="http://schemas.openxmlformats.org/officeDocument/2006/relationships/hyperlink" Target="consultantplus://offline/ref=580AF0AA9A4BE70C4B9F2F181C9E00A5B702EDA95EFB4F27D1D078A6978CA93DBA189045057AE30Cg11EM" TargetMode="External"/><Relationship Id="rId266" Type="http://schemas.openxmlformats.org/officeDocument/2006/relationships/hyperlink" Target="consultantplus://offline/ref=580AF0AA9A4BE70C4B9F2F181C9E00A5B702EDA95EFB4F27D1D078A6978CA93DBA189045057DE90Ag111M" TargetMode="External"/><Relationship Id="rId287" Type="http://schemas.openxmlformats.org/officeDocument/2006/relationships/hyperlink" Target="consultantplus://offline/ref=580AF0AA9A4BE70C4B9F2F181C9E00A5B702EDA951FF4F27D1D078A6978CA93DBA189045077EEE05g11AM" TargetMode="External"/><Relationship Id="rId30" Type="http://schemas.openxmlformats.org/officeDocument/2006/relationships/hyperlink" Target="consultantplus://offline/ref=A89AFBAD439DA3177308322ED68365CDB95DD4455C7BEE6E23703A50A3896539E50AF369E31E5C43lCj3M" TargetMode="External"/><Relationship Id="rId105" Type="http://schemas.openxmlformats.org/officeDocument/2006/relationships/hyperlink" Target="consultantplus://offline/ref=A89AFBAD439DA3177308322ED68365CDB95DD445537FEE6E23703A50A3896539E50AF369E01C5746lCj2M" TargetMode="External"/><Relationship Id="rId126" Type="http://schemas.openxmlformats.org/officeDocument/2006/relationships/hyperlink" Target="consultantplus://offline/ref=580AF0AA9A4BE70C4B9F2F181C9E00A5B703EDAB5EF04F27D1D078A6978CA93DBA1890450578E804g119M" TargetMode="External"/><Relationship Id="rId147" Type="http://schemas.openxmlformats.org/officeDocument/2006/relationships/hyperlink" Target="consultantplus://offline/ref=580AF0AA9A4BE70C4B9F2F181C9E00A5B703EDAB5EF04F27D1D078A6978CA93DBA189046057AgE1BM" TargetMode="External"/><Relationship Id="rId168" Type="http://schemas.openxmlformats.org/officeDocument/2006/relationships/hyperlink" Target="consultantplus://offline/ref=580AF0AA9A4BE70C4B9F2F181C9E00A5B406EDA350F2122DD98974A49083F62ABD519C440578EBg01EM" TargetMode="External"/><Relationship Id="rId312" Type="http://schemas.openxmlformats.org/officeDocument/2006/relationships/hyperlink" Target="consultantplus://offline/ref=580AF0AA9A4BE70C4B9F2F181C9E00A5B702EDA951FF4F27D1D078A6978CA93DBA189045077EE30Bg118M" TargetMode="External"/><Relationship Id="rId333" Type="http://schemas.openxmlformats.org/officeDocument/2006/relationships/hyperlink" Target="consultantplus://offline/ref=580AF0AA9A4BE70C4B9F2F181C9E00A5B702EDA951FF4F27D1D078A6978CA93DBA189045077FEA04g11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71</Pages>
  <Words>27360</Words>
  <Characters>155955</Characters>
  <Application>Microsoft Office Word</Application>
  <DocSecurity>0</DocSecurity>
  <Lines>1299</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182950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dc:creator>
  <cp:keywords/>
  <dc:description/>
  <cp:lastModifiedBy>Фахрутдинова Алиса</cp:lastModifiedBy>
  <cp:revision>6</cp:revision>
  <dcterms:created xsi:type="dcterms:W3CDTF">2017-02-10T12:35:00Z</dcterms:created>
  <dcterms:modified xsi:type="dcterms:W3CDTF">2017-02-15T09:51:00Z</dcterms:modified>
</cp:coreProperties>
</file>