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2FA24C" w14:textId="2123D559" w:rsidR="002463CA" w:rsidRDefault="002463CA" w:rsidP="002463CA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0" w:name="sub_10001"/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14:paraId="1B71E6D3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BB0DC61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B0375A1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EC4716F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3140A842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883CC43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33FE97B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5ECBD92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3631521F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D283F10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C080D73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BF8B6F0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1" w:name="_GoBack"/>
      <w:bookmarkEnd w:id="1"/>
    </w:p>
    <w:p w14:paraId="1F8EFDF1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4BB0B77B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557BB49C" w14:textId="2E491A63" w:rsidR="002463CA" w:rsidRPr="00A7421F" w:rsidRDefault="00206020" w:rsidP="002463CA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t xml:space="preserve">ПРИМЕР </w:t>
      </w:r>
      <w:r w:rsidR="002463CA" w:rsidRPr="00A7421F">
        <w:rPr>
          <w:rFonts w:ascii="Times New Roman" w:eastAsia="Times New Roman" w:hAnsi="Times New Roman" w:cs="Times New Roman"/>
          <w:noProof/>
          <w:sz w:val="40"/>
          <w:szCs w:val="40"/>
        </w:rPr>
        <w:t>ОЦЕНОЧНО</w:t>
      </w:r>
      <w:r>
        <w:rPr>
          <w:rFonts w:ascii="Times New Roman" w:eastAsia="Times New Roman" w:hAnsi="Times New Roman" w:cs="Times New Roman"/>
          <w:noProof/>
          <w:sz w:val="40"/>
          <w:szCs w:val="40"/>
        </w:rPr>
        <w:t>ГО СРЕДСТВА</w:t>
      </w:r>
    </w:p>
    <w:p w14:paraId="05CCB717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для оценки квалификации</w:t>
      </w:r>
    </w:p>
    <w:p w14:paraId="1998AED8" w14:textId="2950F06A" w:rsidR="002463CA" w:rsidRPr="00DF47A9" w:rsidRDefault="002463CA" w:rsidP="002463CA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</w:pPr>
      <w:r w:rsidRPr="00DF47A9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 xml:space="preserve"> «</w:t>
      </w:r>
      <w:r w:rsidR="000E7BA3" w:rsidRPr="000E7BA3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Инженер-проектировщик схемных решений для турбинного острова атомной электростанции (6 уровень квалификации)</w:t>
      </w:r>
      <w:r w:rsidRPr="00DF47A9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»</w:t>
      </w:r>
    </w:p>
    <w:p w14:paraId="117864DF" w14:textId="77777777" w:rsidR="002463CA" w:rsidRPr="000C4EFC" w:rsidRDefault="002463CA" w:rsidP="002463CA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4EFC">
        <w:rPr>
          <w:rFonts w:ascii="Times New Roman" w:eastAsia="Times New Roman" w:hAnsi="Times New Roman" w:cs="Times New Roman"/>
          <w:sz w:val="20"/>
          <w:szCs w:val="20"/>
        </w:rPr>
        <w:t>(наименование квалификации)</w:t>
      </w:r>
    </w:p>
    <w:p w14:paraId="52C26EAA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1C5DAE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342A198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E3E25B3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3929EE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90A6A7F" w14:textId="77777777" w:rsidR="002463CA" w:rsidRDefault="002463CA" w:rsidP="002463C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FA47E93" w14:textId="77777777" w:rsidR="002463CA" w:rsidRDefault="002463CA" w:rsidP="002463C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498B194" w14:textId="77777777" w:rsidR="002463CA" w:rsidRDefault="002463CA" w:rsidP="002463C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0E1755A" w14:textId="77777777" w:rsidR="002463CA" w:rsidRDefault="002463CA" w:rsidP="002463C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45FB778" w14:textId="77777777" w:rsidR="002463CA" w:rsidRDefault="002463CA" w:rsidP="002463C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70E2BCA" w14:textId="53025ED0" w:rsidR="002463CA" w:rsidRPr="00C54C7A" w:rsidRDefault="002463CA" w:rsidP="002463C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CFC4601" w14:textId="77777777" w:rsidR="00D11A70" w:rsidRPr="00C54C7A" w:rsidRDefault="00D11A70" w:rsidP="002463C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516522F" w14:textId="77777777" w:rsidR="00D11A70" w:rsidRPr="00C54C7A" w:rsidRDefault="00D11A70" w:rsidP="002463C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45B82EF" w14:textId="77777777" w:rsidR="00D11A70" w:rsidRPr="00C54C7A" w:rsidRDefault="00D11A70" w:rsidP="002463C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5BAC499" w14:textId="77777777" w:rsidR="00D11A70" w:rsidRPr="00C54C7A" w:rsidRDefault="00D11A70" w:rsidP="002463C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5B2E33D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C4627E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B03529E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853EE2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7CA2284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9B078F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67DB81D" w14:textId="77777777" w:rsidR="002463CA" w:rsidRDefault="002463CA" w:rsidP="002463C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00D0F19" w14:textId="73CDC663" w:rsidR="002463CA" w:rsidRDefault="002463CA" w:rsidP="002463CA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2463CA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0C6E97"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14:paraId="3A53E6CA" w14:textId="77777777" w:rsidR="007E2F86" w:rsidRDefault="007E2F86" w:rsidP="007E2F86">
      <w:pPr>
        <w:widowControl/>
        <w:autoSpaceDE/>
        <w:autoSpaceDN/>
        <w:adjustRightInd/>
        <w:ind w:left="-567" w:firstLine="0"/>
        <w:jc w:val="center"/>
        <w:rPr>
          <w:rFonts w:ascii="Times New Roman" w:eastAsiaTheme="minorHAnsi" w:hAnsi="Times New Roman" w:cstheme="minorBidi"/>
          <w:b/>
          <w:color w:val="000000"/>
          <w:sz w:val="28"/>
        </w:rPr>
      </w:pPr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lastRenderedPageBreak/>
        <w:t xml:space="preserve">Состав </w:t>
      </w:r>
      <w:r>
        <w:rPr>
          <w:rFonts w:ascii="Times New Roman" w:eastAsiaTheme="minorHAnsi" w:hAnsi="Times New Roman" w:cstheme="minorBidi"/>
          <w:b/>
          <w:color w:val="000000"/>
          <w:sz w:val="28"/>
        </w:rPr>
        <w:t>комплекта</w:t>
      </w:r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t xml:space="preserve"> оценочных средств</w:t>
      </w:r>
    </w:p>
    <w:sdt>
      <w:sdtPr>
        <w:rPr>
          <w:rFonts w:ascii="Times New Roman CYR" w:eastAsiaTheme="minorEastAsia" w:hAnsi="Times New Roman CYR" w:cs="Times New Roman CYR"/>
          <w:b/>
          <w:bCs/>
          <w:color w:val="auto"/>
          <w:sz w:val="24"/>
          <w:szCs w:val="24"/>
        </w:rPr>
        <w:id w:val="-1478752856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3FC9A6C7" w14:textId="77777777" w:rsidR="007E2F86" w:rsidRDefault="007E2F86" w:rsidP="007E2F86">
          <w:pPr>
            <w:pStyle w:val="ae"/>
          </w:pPr>
        </w:p>
        <w:p w14:paraId="6FF181FF" w14:textId="1EB62617" w:rsidR="00433B99" w:rsidRDefault="007E2F86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r>
            <w:rPr>
              <w:rFonts w:ascii="Times New Roman" w:hAnsi="Times New Roman" w:cs="Times New Roman"/>
              <w:noProof/>
            </w:rPr>
            <w:fldChar w:fldCharType="begin"/>
          </w:r>
          <w:r>
            <w:instrText xml:space="preserve"> TOC \o "1-3" \h \z \u </w:instrText>
          </w:r>
          <w:r>
            <w:rPr>
              <w:rFonts w:ascii="Times New Roman" w:hAnsi="Times New Roman" w:cs="Times New Roman"/>
              <w:noProof/>
            </w:rPr>
            <w:fldChar w:fldCharType="separate"/>
          </w:r>
          <w:hyperlink w:anchor="_Toc78828233" w:history="1">
            <w:r w:rsidR="00433B99" w:rsidRPr="0061011F">
              <w:rPr>
                <w:rStyle w:val="ad"/>
                <w:noProof/>
              </w:rPr>
              <w:t>1.</w:t>
            </w:r>
            <w:r w:rsidR="00433B9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33B99" w:rsidRPr="0061011F">
              <w:rPr>
                <w:rStyle w:val="ad"/>
                <w:noProof/>
              </w:rPr>
              <w:t>Наименование квалификации и уровень квалификации:</w:t>
            </w:r>
            <w:r w:rsidR="00433B99">
              <w:rPr>
                <w:noProof/>
                <w:webHidden/>
              </w:rPr>
              <w:tab/>
            </w:r>
            <w:r w:rsidR="00433B99">
              <w:rPr>
                <w:noProof/>
                <w:webHidden/>
              </w:rPr>
              <w:fldChar w:fldCharType="begin"/>
            </w:r>
            <w:r w:rsidR="00433B99">
              <w:rPr>
                <w:noProof/>
                <w:webHidden/>
              </w:rPr>
              <w:instrText xml:space="preserve"> PAGEREF _Toc78828233 \h </w:instrText>
            </w:r>
            <w:r w:rsidR="00433B99">
              <w:rPr>
                <w:noProof/>
                <w:webHidden/>
              </w:rPr>
            </w:r>
            <w:r w:rsidR="00433B99">
              <w:rPr>
                <w:noProof/>
                <w:webHidden/>
              </w:rPr>
              <w:fldChar w:fldCharType="separate"/>
            </w:r>
            <w:r w:rsidR="001B4300">
              <w:rPr>
                <w:noProof/>
                <w:webHidden/>
              </w:rPr>
              <w:t>3</w:t>
            </w:r>
            <w:r w:rsidR="00433B99">
              <w:rPr>
                <w:noProof/>
                <w:webHidden/>
              </w:rPr>
              <w:fldChar w:fldCharType="end"/>
            </w:r>
          </w:hyperlink>
        </w:p>
        <w:p w14:paraId="1F151198" w14:textId="34E9654F" w:rsidR="00433B99" w:rsidRDefault="00D7054D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28234" w:history="1">
            <w:r w:rsidR="00433B99" w:rsidRPr="0061011F">
              <w:rPr>
                <w:rStyle w:val="ad"/>
                <w:noProof/>
              </w:rPr>
              <w:t>2.</w:t>
            </w:r>
            <w:r w:rsidR="00433B9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33B99" w:rsidRPr="0061011F">
              <w:rPr>
                <w:rStyle w:val="ad"/>
                <w:noProof/>
              </w:rPr>
              <w:t>Номер квалификации:</w:t>
            </w:r>
            <w:r w:rsidR="00433B99">
              <w:rPr>
                <w:noProof/>
                <w:webHidden/>
              </w:rPr>
              <w:tab/>
            </w:r>
            <w:r w:rsidR="00433B99">
              <w:rPr>
                <w:noProof/>
                <w:webHidden/>
              </w:rPr>
              <w:fldChar w:fldCharType="begin"/>
            </w:r>
            <w:r w:rsidR="00433B99">
              <w:rPr>
                <w:noProof/>
                <w:webHidden/>
              </w:rPr>
              <w:instrText xml:space="preserve"> PAGEREF _Toc78828234 \h </w:instrText>
            </w:r>
            <w:r w:rsidR="00433B99">
              <w:rPr>
                <w:noProof/>
                <w:webHidden/>
              </w:rPr>
            </w:r>
            <w:r w:rsidR="00433B99">
              <w:rPr>
                <w:noProof/>
                <w:webHidden/>
              </w:rPr>
              <w:fldChar w:fldCharType="separate"/>
            </w:r>
            <w:r w:rsidR="001B4300">
              <w:rPr>
                <w:noProof/>
                <w:webHidden/>
              </w:rPr>
              <w:t>3</w:t>
            </w:r>
            <w:r w:rsidR="00433B99">
              <w:rPr>
                <w:noProof/>
                <w:webHidden/>
              </w:rPr>
              <w:fldChar w:fldCharType="end"/>
            </w:r>
          </w:hyperlink>
        </w:p>
        <w:p w14:paraId="0650B4BC" w14:textId="743C112D" w:rsidR="00433B99" w:rsidRDefault="00D7054D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28235" w:history="1">
            <w:r w:rsidR="00433B99" w:rsidRPr="0061011F">
              <w:rPr>
                <w:rStyle w:val="ad"/>
                <w:noProof/>
              </w:rPr>
              <w:t>3.</w:t>
            </w:r>
            <w:r w:rsidR="00433B9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33B99" w:rsidRPr="0061011F">
              <w:rPr>
                <w:rStyle w:val="ad"/>
                <w:noProof/>
              </w:rPr>
              <w:t>Профессиональный стандарт или квалификационные требования, установленные федеральными законами и иными нормативными правовыми актами Российской Федерации (далее - требования к квалификации):</w:t>
            </w:r>
            <w:r w:rsidR="00433B99">
              <w:rPr>
                <w:noProof/>
                <w:webHidden/>
              </w:rPr>
              <w:tab/>
            </w:r>
            <w:r w:rsidR="00433B99">
              <w:rPr>
                <w:noProof/>
                <w:webHidden/>
              </w:rPr>
              <w:fldChar w:fldCharType="begin"/>
            </w:r>
            <w:r w:rsidR="00433B99">
              <w:rPr>
                <w:noProof/>
                <w:webHidden/>
              </w:rPr>
              <w:instrText xml:space="preserve"> PAGEREF _Toc78828235 \h </w:instrText>
            </w:r>
            <w:r w:rsidR="00433B99">
              <w:rPr>
                <w:noProof/>
                <w:webHidden/>
              </w:rPr>
            </w:r>
            <w:r w:rsidR="00433B99">
              <w:rPr>
                <w:noProof/>
                <w:webHidden/>
              </w:rPr>
              <w:fldChar w:fldCharType="separate"/>
            </w:r>
            <w:r w:rsidR="001B4300">
              <w:rPr>
                <w:noProof/>
                <w:webHidden/>
              </w:rPr>
              <w:t>3</w:t>
            </w:r>
            <w:r w:rsidR="00433B99">
              <w:rPr>
                <w:noProof/>
                <w:webHidden/>
              </w:rPr>
              <w:fldChar w:fldCharType="end"/>
            </w:r>
          </w:hyperlink>
        </w:p>
        <w:p w14:paraId="613252D5" w14:textId="2E684A8E" w:rsidR="00433B99" w:rsidRDefault="00D7054D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28236" w:history="1">
            <w:r w:rsidR="00433B99" w:rsidRPr="0061011F">
              <w:rPr>
                <w:rStyle w:val="ad"/>
                <w:noProof/>
              </w:rPr>
              <w:t>4.</w:t>
            </w:r>
            <w:r w:rsidR="00433B9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33B99" w:rsidRPr="0061011F">
              <w:rPr>
                <w:rStyle w:val="ad"/>
                <w:noProof/>
              </w:rPr>
              <w:t>Вид профессиональной деятельности:</w:t>
            </w:r>
            <w:r w:rsidR="00433B99">
              <w:rPr>
                <w:noProof/>
                <w:webHidden/>
              </w:rPr>
              <w:tab/>
            </w:r>
            <w:r w:rsidR="00433B99">
              <w:rPr>
                <w:noProof/>
                <w:webHidden/>
              </w:rPr>
              <w:fldChar w:fldCharType="begin"/>
            </w:r>
            <w:r w:rsidR="00433B99">
              <w:rPr>
                <w:noProof/>
                <w:webHidden/>
              </w:rPr>
              <w:instrText xml:space="preserve"> PAGEREF _Toc78828236 \h </w:instrText>
            </w:r>
            <w:r w:rsidR="00433B99">
              <w:rPr>
                <w:noProof/>
                <w:webHidden/>
              </w:rPr>
            </w:r>
            <w:r w:rsidR="00433B99">
              <w:rPr>
                <w:noProof/>
                <w:webHidden/>
              </w:rPr>
              <w:fldChar w:fldCharType="separate"/>
            </w:r>
            <w:r w:rsidR="001B4300">
              <w:rPr>
                <w:noProof/>
                <w:webHidden/>
              </w:rPr>
              <w:t>3</w:t>
            </w:r>
            <w:r w:rsidR="00433B99">
              <w:rPr>
                <w:noProof/>
                <w:webHidden/>
              </w:rPr>
              <w:fldChar w:fldCharType="end"/>
            </w:r>
          </w:hyperlink>
        </w:p>
        <w:p w14:paraId="62A09A9B" w14:textId="1102A19A" w:rsidR="00433B99" w:rsidRDefault="00D7054D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28237" w:history="1">
            <w:r w:rsidR="00433B99" w:rsidRPr="0061011F">
              <w:rPr>
                <w:rStyle w:val="ad"/>
                <w:noProof/>
              </w:rPr>
              <w:t>5.</w:t>
            </w:r>
            <w:r w:rsidR="00433B9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33B99" w:rsidRPr="0061011F">
              <w:rPr>
                <w:rStyle w:val="ad"/>
                <w:noProof/>
              </w:rPr>
              <w:t>Спецификация заданий для теоретического этапа профессионального экзамена</w:t>
            </w:r>
            <w:r w:rsidR="00433B99">
              <w:rPr>
                <w:noProof/>
                <w:webHidden/>
              </w:rPr>
              <w:tab/>
            </w:r>
            <w:r w:rsidR="00433B99">
              <w:rPr>
                <w:noProof/>
                <w:webHidden/>
              </w:rPr>
              <w:fldChar w:fldCharType="begin"/>
            </w:r>
            <w:r w:rsidR="00433B99">
              <w:rPr>
                <w:noProof/>
                <w:webHidden/>
              </w:rPr>
              <w:instrText xml:space="preserve"> PAGEREF _Toc78828237 \h </w:instrText>
            </w:r>
            <w:r w:rsidR="00433B99">
              <w:rPr>
                <w:noProof/>
                <w:webHidden/>
              </w:rPr>
            </w:r>
            <w:r w:rsidR="00433B99">
              <w:rPr>
                <w:noProof/>
                <w:webHidden/>
              </w:rPr>
              <w:fldChar w:fldCharType="separate"/>
            </w:r>
            <w:r w:rsidR="001B4300">
              <w:rPr>
                <w:noProof/>
                <w:webHidden/>
              </w:rPr>
              <w:t>3</w:t>
            </w:r>
            <w:r w:rsidR="00433B99">
              <w:rPr>
                <w:noProof/>
                <w:webHidden/>
              </w:rPr>
              <w:fldChar w:fldCharType="end"/>
            </w:r>
          </w:hyperlink>
        </w:p>
        <w:p w14:paraId="4658155C" w14:textId="68E49C68" w:rsidR="00433B99" w:rsidRDefault="00D7054D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28238" w:history="1">
            <w:r w:rsidR="00433B99" w:rsidRPr="0061011F">
              <w:rPr>
                <w:rStyle w:val="ad"/>
                <w:noProof/>
              </w:rPr>
              <w:t>6.</w:t>
            </w:r>
            <w:r w:rsidR="00433B9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33B99" w:rsidRPr="0061011F">
              <w:rPr>
                <w:rStyle w:val="ad"/>
                <w:noProof/>
              </w:rPr>
              <w:t>Спецификация заданий для практического этапа профессионального экзамена</w:t>
            </w:r>
            <w:r w:rsidR="00433B99">
              <w:rPr>
                <w:noProof/>
                <w:webHidden/>
              </w:rPr>
              <w:tab/>
            </w:r>
            <w:r w:rsidR="00433B99">
              <w:rPr>
                <w:noProof/>
                <w:webHidden/>
              </w:rPr>
              <w:fldChar w:fldCharType="begin"/>
            </w:r>
            <w:r w:rsidR="00433B99">
              <w:rPr>
                <w:noProof/>
                <w:webHidden/>
              </w:rPr>
              <w:instrText xml:space="preserve"> PAGEREF _Toc78828238 \h </w:instrText>
            </w:r>
            <w:r w:rsidR="00433B99">
              <w:rPr>
                <w:noProof/>
                <w:webHidden/>
              </w:rPr>
            </w:r>
            <w:r w:rsidR="00433B99">
              <w:rPr>
                <w:noProof/>
                <w:webHidden/>
              </w:rPr>
              <w:fldChar w:fldCharType="separate"/>
            </w:r>
            <w:r w:rsidR="001B4300">
              <w:rPr>
                <w:noProof/>
                <w:webHidden/>
              </w:rPr>
              <w:t>5</w:t>
            </w:r>
            <w:r w:rsidR="00433B99">
              <w:rPr>
                <w:noProof/>
                <w:webHidden/>
              </w:rPr>
              <w:fldChar w:fldCharType="end"/>
            </w:r>
          </w:hyperlink>
        </w:p>
        <w:p w14:paraId="3C383739" w14:textId="4D8D885A" w:rsidR="00433B99" w:rsidRDefault="00D7054D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28239" w:history="1">
            <w:r w:rsidR="00433B99" w:rsidRPr="0061011F">
              <w:rPr>
                <w:rStyle w:val="ad"/>
                <w:noProof/>
              </w:rPr>
              <w:t>7.</w:t>
            </w:r>
            <w:r w:rsidR="00433B9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33B99" w:rsidRPr="0061011F">
              <w:rPr>
                <w:rStyle w:val="ad"/>
                <w:noProof/>
              </w:rPr>
              <w:t>Материально-техническое обеспечение оценочных мероприятий:</w:t>
            </w:r>
            <w:r w:rsidR="00433B99">
              <w:rPr>
                <w:noProof/>
                <w:webHidden/>
              </w:rPr>
              <w:tab/>
            </w:r>
            <w:r w:rsidR="00433B99">
              <w:rPr>
                <w:noProof/>
                <w:webHidden/>
              </w:rPr>
              <w:fldChar w:fldCharType="begin"/>
            </w:r>
            <w:r w:rsidR="00433B99">
              <w:rPr>
                <w:noProof/>
                <w:webHidden/>
              </w:rPr>
              <w:instrText xml:space="preserve"> PAGEREF _Toc78828239 \h </w:instrText>
            </w:r>
            <w:r w:rsidR="00433B99">
              <w:rPr>
                <w:noProof/>
                <w:webHidden/>
              </w:rPr>
            </w:r>
            <w:r w:rsidR="00433B99">
              <w:rPr>
                <w:noProof/>
                <w:webHidden/>
              </w:rPr>
              <w:fldChar w:fldCharType="separate"/>
            </w:r>
            <w:r w:rsidR="001B4300">
              <w:rPr>
                <w:noProof/>
                <w:webHidden/>
              </w:rPr>
              <w:t>6</w:t>
            </w:r>
            <w:r w:rsidR="00433B99">
              <w:rPr>
                <w:noProof/>
                <w:webHidden/>
              </w:rPr>
              <w:fldChar w:fldCharType="end"/>
            </w:r>
          </w:hyperlink>
        </w:p>
        <w:p w14:paraId="53AB6683" w14:textId="6E9B6185" w:rsidR="00433B99" w:rsidRDefault="00D7054D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28240" w:history="1">
            <w:r w:rsidR="00433B99" w:rsidRPr="0061011F">
              <w:rPr>
                <w:rStyle w:val="ad"/>
                <w:noProof/>
              </w:rPr>
              <w:t>8.</w:t>
            </w:r>
            <w:r w:rsidR="00433B9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33B99" w:rsidRPr="0061011F">
              <w:rPr>
                <w:rStyle w:val="ad"/>
                <w:noProof/>
              </w:rPr>
              <w:t>Кадровое обеспечение оценочных мероприятий:</w:t>
            </w:r>
            <w:r w:rsidR="00433B99">
              <w:rPr>
                <w:noProof/>
                <w:webHidden/>
              </w:rPr>
              <w:tab/>
            </w:r>
            <w:r w:rsidR="00433B99">
              <w:rPr>
                <w:noProof/>
                <w:webHidden/>
              </w:rPr>
              <w:fldChar w:fldCharType="begin"/>
            </w:r>
            <w:r w:rsidR="00433B99">
              <w:rPr>
                <w:noProof/>
                <w:webHidden/>
              </w:rPr>
              <w:instrText xml:space="preserve"> PAGEREF _Toc78828240 \h </w:instrText>
            </w:r>
            <w:r w:rsidR="00433B99">
              <w:rPr>
                <w:noProof/>
                <w:webHidden/>
              </w:rPr>
            </w:r>
            <w:r w:rsidR="00433B99">
              <w:rPr>
                <w:noProof/>
                <w:webHidden/>
              </w:rPr>
              <w:fldChar w:fldCharType="separate"/>
            </w:r>
            <w:r w:rsidR="001B4300">
              <w:rPr>
                <w:noProof/>
                <w:webHidden/>
              </w:rPr>
              <w:t>6</w:t>
            </w:r>
            <w:r w:rsidR="00433B99">
              <w:rPr>
                <w:noProof/>
                <w:webHidden/>
              </w:rPr>
              <w:fldChar w:fldCharType="end"/>
            </w:r>
          </w:hyperlink>
        </w:p>
        <w:p w14:paraId="7188A380" w14:textId="73485282" w:rsidR="00433B99" w:rsidRDefault="00D7054D">
          <w:pPr>
            <w:pStyle w:val="2"/>
            <w:tabs>
              <w:tab w:val="left" w:pos="44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28241" w:history="1">
            <w:r w:rsidR="00433B99" w:rsidRPr="0061011F">
              <w:rPr>
                <w:rStyle w:val="ad"/>
                <w:noProof/>
              </w:rPr>
              <w:t>9.</w:t>
            </w:r>
            <w:r w:rsidR="00433B9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33B99" w:rsidRPr="0061011F">
              <w:rPr>
                <w:rStyle w:val="ad"/>
                <w:noProof/>
              </w:rPr>
              <w:t>Требования безопасности к проведению оценочных мероприятий (при необходимости):</w:t>
            </w:r>
            <w:r w:rsidR="00433B99">
              <w:rPr>
                <w:noProof/>
                <w:webHidden/>
              </w:rPr>
              <w:tab/>
            </w:r>
            <w:r w:rsidR="00433B99">
              <w:rPr>
                <w:noProof/>
                <w:webHidden/>
              </w:rPr>
              <w:fldChar w:fldCharType="begin"/>
            </w:r>
            <w:r w:rsidR="00433B99">
              <w:rPr>
                <w:noProof/>
                <w:webHidden/>
              </w:rPr>
              <w:instrText xml:space="preserve"> PAGEREF _Toc78828241 \h </w:instrText>
            </w:r>
            <w:r w:rsidR="00433B99">
              <w:rPr>
                <w:noProof/>
                <w:webHidden/>
              </w:rPr>
            </w:r>
            <w:r w:rsidR="00433B99">
              <w:rPr>
                <w:noProof/>
                <w:webHidden/>
              </w:rPr>
              <w:fldChar w:fldCharType="separate"/>
            </w:r>
            <w:r w:rsidR="001B4300">
              <w:rPr>
                <w:noProof/>
                <w:webHidden/>
              </w:rPr>
              <w:t>7</w:t>
            </w:r>
            <w:r w:rsidR="00433B99">
              <w:rPr>
                <w:noProof/>
                <w:webHidden/>
              </w:rPr>
              <w:fldChar w:fldCharType="end"/>
            </w:r>
          </w:hyperlink>
        </w:p>
        <w:p w14:paraId="21F565A1" w14:textId="044CBFCB" w:rsidR="00433B99" w:rsidRDefault="00D7054D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28242" w:history="1">
            <w:r w:rsidR="00433B99" w:rsidRPr="0061011F">
              <w:rPr>
                <w:rStyle w:val="ad"/>
                <w:noProof/>
              </w:rPr>
              <w:t>10.</w:t>
            </w:r>
            <w:r w:rsidR="00433B9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33B99" w:rsidRPr="0061011F">
              <w:rPr>
                <w:rStyle w:val="ad"/>
                <w:noProof/>
              </w:rPr>
              <w:t>Задания для теоретического этапа профессионального экзамена:</w:t>
            </w:r>
            <w:r w:rsidR="00433B99">
              <w:rPr>
                <w:noProof/>
                <w:webHidden/>
              </w:rPr>
              <w:tab/>
            </w:r>
            <w:r w:rsidR="00433B99">
              <w:rPr>
                <w:noProof/>
                <w:webHidden/>
              </w:rPr>
              <w:fldChar w:fldCharType="begin"/>
            </w:r>
            <w:r w:rsidR="00433B99">
              <w:rPr>
                <w:noProof/>
                <w:webHidden/>
              </w:rPr>
              <w:instrText xml:space="preserve"> PAGEREF _Toc78828242 \h </w:instrText>
            </w:r>
            <w:r w:rsidR="00433B99">
              <w:rPr>
                <w:noProof/>
                <w:webHidden/>
              </w:rPr>
            </w:r>
            <w:r w:rsidR="00433B99">
              <w:rPr>
                <w:noProof/>
                <w:webHidden/>
              </w:rPr>
              <w:fldChar w:fldCharType="separate"/>
            </w:r>
            <w:r w:rsidR="001B4300">
              <w:rPr>
                <w:noProof/>
                <w:webHidden/>
              </w:rPr>
              <w:t>7</w:t>
            </w:r>
            <w:r w:rsidR="00433B99">
              <w:rPr>
                <w:noProof/>
                <w:webHidden/>
              </w:rPr>
              <w:fldChar w:fldCharType="end"/>
            </w:r>
          </w:hyperlink>
        </w:p>
        <w:p w14:paraId="5E489C57" w14:textId="321F5C07" w:rsidR="00433B99" w:rsidRDefault="00D7054D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28243" w:history="1">
            <w:r w:rsidR="00433B99" w:rsidRPr="0061011F">
              <w:rPr>
                <w:rStyle w:val="ad"/>
                <w:noProof/>
              </w:rPr>
              <w:t>11.</w:t>
            </w:r>
            <w:r w:rsidR="00433B9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33B99" w:rsidRPr="0061011F">
              <w:rPr>
                <w:rStyle w:val="ad"/>
                <w:noProof/>
              </w:rPr>
              <w:t>Критерии оценки (ключи к заданиям), правила обработки результатов теоретического этапа профессионального экзамена и принятия решения о допуске (отказе в допуске) к практическому этапу профессионального экзамена:</w:t>
            </w:r>
            <w:r w:rsidR="00433B99">
              <w:rPr>
                <w:noProof/>
                <w:webHidden/>
              </w:rPr>
              <w:tab/>
            </w:r>
            <w:r w:rsidR="00433B99">
              <w:rPr>
                <w:noProof/>
                <w:webHidden/>
              </w:rPr>
              <w:fldChar w:fldCharType="begin"/>
            </w:r>
            <w:r w:rsidR="00433B99">
              <w:rPr>
                <w:noProof/>
                <w:webHidden/>
              </w:rPr>
              <w:instrText xml:space="preserve"> PAGEREF _Toc78828243 \h </w:instrText>
            </w:r>
            <w:r w:rsidR="00433B99">
              <w:rPr>
                <w:noProof/>
                <w:webHidden/>
              </w:rPr>
            </w:r>
            <w:r w:rsidR="00433B99">
              <w:rPr>
                <w:noProof/>
                <w:webHidden/>
              </w:rPr>
              <w:fldChar w:fldCharType="separate"/>
            </w:r>
            <w:r w:rsidR="001B4300">
              <w:rPr>
                <w:noProof/>
                <w:webHidden/>
              </w:rPr>
              <w:t>33</w:t>
            </w:r>
            <w:r w:rsidR="00433B99">
              <w:rPr>
                <w:noProof/>
                <w:webHidden/>
              </w:rPr>
              <w:fldChar w:fldCharType="end"/>
            </w:r>
          </w:hyperlink>
        </w:p>
        <w:p w14:paraId="22A2A10E" w14:textId="5D2671DF" w:rsidR="00433B99" w:rsidRDefault="00D7054D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28244" w:history="1">
            <w:r w:rsidR="00433B99" w:rsidRPr="0061011F">
              <w:rPr>
                <w:rStyle w:val="ad"/>
                <w:noProof/>
              </w:rPr>
              <w:t>12.</w:t>
            </w:r>
            <w:r w:rsidR="00433B9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33B99" w:rsidRPr="0061011F">
              <w:rPr>
                <w:rStyle w:val="ad"/>
                <w:noProof/>
              </w:rPr>
              <w:t>Задания для практического этапа профессионального экзамена:</w:t>
            </w:r>
            <w:r w:rsidR="00433B99">
              <w:rPr>
                <w:noProof/>
                <w:webHidden/>
              </w:rPr>
              <w:tab/>
            </w:r>
            <w:r w:rsidR="00433B99">
              <w:rPr>
                <w:noProof/>
                <w:webHidden/>
              </w:rPr>
              <w:fldChar w:fldCharType="begin"/>
            </w:r>
            <w:r w:rsidR="00433B99">
              <w:rPr>
                <w:noProof/>
                <w:webHidden/>
              </w:rPr>
              <w:instrText xml:space="preserve"> PAGEREF _Toc78828244 \h </w:instrText>
            </w:r>
            <w:r w:rsidR="00433B99">
              <w:rPr>
                <w:noProof/>
                <w:webHidden/>
              </w:rPr>
            </w:r>
            <w:r w:rsidR="00433B99">
              <w:rPr>
                <w:noProof/>
                <w:webHidden/>
              </w:rPr>
              <w:fldChar w:fldCharType="separate"/>
            </w:r>
            <w:r w:rsidR="001B4300">
              <w:rPr>
                <w:noProof/>
                <w:webHidden/>
              </w:rPr>
              <w:t>38</w:t>
            </w:r>
            <w:r w:rsidR="00433B99">
              <w:rPr>
                <w:noProof/>
                <w:webHidden/>
              </w:rPr>
              <w:fldChar w:fldCharType="end"/>
            </w:r>
          </w:hyperlink>
        </w:p>
        <w:p w14:paraId="54095BB2" w14:textId="6DD7F9BD" w:rsidR="00433B99" w:rsidRDefault="00D7054D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28245" w:history="1">
            <w:r w:rsidR="00433B99" w:rsidRPr="0061011F">
              <w:rPr>
                <w:rStyle w:val="ad"/>
                <w:noProof/>
              </w:rPr>
              <w:t>13.</w:t>
            </w:r>
            <w:r w:rsidR="00433B9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33B99" w:rsidRPr="0061011F">
              <w:rPr>
                <w:rStyle w:val="ad"/>
                <w:noProof/>
              </w:rPr>
              <w:t>Правила обработки результатов профессионального экзамена и принятия решения о соответствии квалификации соискателя требованиям к квалификации:</w:t>
            </w:r>
            <w:r w:rsidR="00433B99">
              <w:rPr>
                <w:noProof/>
                <w:webHidden/>
              </w:rPr>
              <w:tab/>
            </w:r>
            <w:r w:rsidR="00433B99">
              <w:rPr>
                <w:noProof/>
                <w:webHidden/>
              </w:rPr>
              <w:fldChar w:fldCharType="begin"/>
            </w:r>
            <w:r w:rsidR="00433B99">
              <w:rPr>
                <w:noProof/>
                <w:webHidden/>
              </w:rPr>
              <w:instrText xml:space="preserve"> PAGEREF _Toc78828245 \h </w:instrText>
            </w:r>
            <w:r w:rsidR="00433B99">
              <w:rPr>
                <w:noProof/>
                <w:webHidden/>
              </w:rPr>
            </w:r>
            <w:r w:rsidR="00433B99">
              <w:rPr>
                <w:noProof/>
                <w:webHidden/>
              </w:rPr>
              <w:fldChar w:fldCharType="separate"/>
            </w:r>
            <w:r w:rsidR="001B4300">
              <w:rPr>
                <w:noProof/>
                <w:webHidden/>
              </w:rPr>
              <w:t>48</w:t>
            </w:r>
            <w:r w:rsidR="00433B99">
              <w:rPr>
                <w:noProof/>
                <w:webHidden/>
              </w:rPr>
              <w:fldChar w:fldCharType="end"/>
            </w:r>
          </w:hyperlink>
        </w:p>
        <w:p w14:paraId="060F8BB1" w14:textId="085476B9" w:rsidR="00433B99" w:rsidRDefault="00D7054D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28246" w:history="1">
            <w:r w:rsidR="00433B99" w:rsidRPr="0061011F">
              <w:rPr>
                <w:rStyle w:val="ad"/>
                <w:noProof/>
              </w:rPr>
              <w:t>14.</w:t>
            </w:r>
            <w:r w:rsidR="00433B99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433B99" w:rsidRPr="0061011F">
              <w:rPr>
                <w:rStyle w:val="ad"/>
                <w:noProof/>
              </w:rPr>
              <w:t>Перечень нормативных правовых и иных документов, использованных при подготовке комплекта оценочных средств:</w:t>
            </w:r>
            <w:r w:rsidR="00433B99">
              <w:rPr>
                <w:noProof/>
                <w:webHidden/>
              </w:rPr>
              <w:tab/>
            </w:r>
            <w:r w:rsidR="00433B99">
              <w:rPr>
                <w:noProof/>
                <w:webHidden/>
              </w:rPr>
              <w:fldChar w:fldCharType="begin"/>
            </w:r>
            <w:r w:rsidR="00433B99">
              <w:rPr>
                <w:noProof/>
                <w:webHidden/>
              </w:rPr>
              <w:instrText xml:space="preserve"> PAGEREF _Toc78828246 \h </w:instrText>
            </w:r>
            <w:r w:rsidR="00433B99">
              <w:rPr>
                <w:noProof/>
                <w:webHidden/>
              </w:rPr>
            </w:r>
            <w:r w:rsidR="00433B99">
              <w:rPr>
                <w:noProof/>
                <w:webHidden/>
              </w:rPr>
              <w:fldChar w:fldCharType="separate"/>
            </w:r>
            <w:r w:rsidR="001B4300">
              <w:rPr>
                <w:noProof/>
                <w:webHidden/>
              </w:rPr>
              <w:t>48</w:t>
            </w:r>
            <w:r w:rsidR="00433B99">
              <w:rPr>
                <w:noProof/>
                <w:webHidden/>
              </w:rPr>
              <w:fldChar w:fldCharType="end"/>
            </w:r>
          </w:hyperlink>
        </w:p>
        <w:p w14:paraId="796B5D29" w14:textId="1D6EB87B" w:rsidR="002463CA" w:rsidRDefault="007E2F86" w:rsidP="007E2F86">
          <w:pPr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b/>
              <w:bCs/>
            </w:rPr>
            <w:fldChar w:fldCharType="end"/>
          </w:r>
        </w:p>
      </w:sdtContent>
    </w:sdt>
    <w:p w14:paraId="4BE8118C" w14:textId="77777777" w:rsidR="002463CA" w:rsidRDefault="002463CA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4558861" w14:textId="77777777" w:rsidR="002463CA" w:rsidRDefault="002463CA" w:rsidP="007340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CE910A" w14:textId="6C7FAF0C" w:rsidR="00671EE5" w:rsidRPr="00677CA1" w:rsidRDefault="00671EE5" w:rsidP="00677CA1">
      <w:pPr>
        <w:pStyle w:val="12"/>
        <w:numPr>
          <w:ilvl w:val="0"/>
          <w:numId w:val="1"/>
        </w:numPr>
        <w:ind w:left="284"/>
      </w:pPr>
      <w:bookmarkStart w:id="2" w:name="_Toc78828233"/>
      <w:r w:rsidRPr="00677CA1">
        <w:t>Наименование квалификации и уровень квалификации:</w:t>
      </w:r>
      <w:bookmarkEnd w:id="2"/>
    </w:p>
    <w:bookmarkEnd w:id="0"/>
    <w:p w14:paraId="3610BC50" w14:textId="69DCC7A8" w:rsidR="00671EE5" w:rsidRPr="00136F05" w:rsidRDefault="00680E3B" w:rsidP="00734012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80E3B">
        <w:rPr>
          <w:rFonts w:ascii="Times New Roman" w:hAnsi="Times New Roman" w:cs="Times New Roman"/>
          <w:sz w:val="28"/>
          <w:szCs w:val="28"/>
          <w:u w:val="single"/>
        </w:rPr>
        <w:t>Инженер-проектировщик схемных решений для турбинного острова атомной электростанции (6 уровень квалификации)</w:t>
      </w:r>
    </w:p>
    <w:p w14:paraId="45DBE49C" w14:textId="40312086" w:rsidR="00671EE5" w:rsidRPr="00671EE5" w:rsidRDefault="00671EE5" w:rsidP="00734012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671EE5">
        <w:rPr>
          <w:rFonts w:ascii="Times New Roman" w:hAnsi="Times New Roman" w:cs="Times New Roman"/>
          <w:sz w:val="22"/>
          <w:szCs w:val="22"/>
        </w:rPr>
        <w:t>(указываются в соответствии с профессиональным стандартом или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квалификационными требованиями, установленными федеральными законами 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иными нормативными правовыми актами Российской Федерации)</w:t>
      </w:r>
    </w:p>
    <w:p w14:paraId="36198236" w14:textId="77777777" w:rsidR="00677CA1" w:rsidRPr="001D4F04" w:rsidRDefault="00671EE5" w:rsidP="001D4F04">
      <w:pPr>
        <w:pStyle w:val="12"/>
        <w:numPr>
          <w:ilvl w:val="0"/>
          <w:numId w:val="1"/>
        </w:numPr>
        <w:ind w:left="284"/>
      </w:pPr>
      <w:bookmarkStart w:id="3" w:name="_Toc78828234"/>
      <w:bookmarkStart w:id="4" w:name="sub_10002"/>
      <w:r w:rsidRPr="001D4F04">
        <w:t>Номер квалификации:</w:t>
      </w:r>
      <w:bookmarkEnd w:id="3"/>
    </w:p>
    <w:p w14:paraId="1FDE1B1A" w14:textId="0BA52398" w:rsidR="00671EE5" w:rsidRPr="001D4F04" w:rsidRDefault="00671EE5" w:rsidP="001D4F04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D4F04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bookmarkEnd w:id="4"/>
    <w:p w14:paraId="0CD7265D" w14:textId="7E2CDB25" w:rsidR="00671EE5" w:rsidRPr="004D74A1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4D74A1">
        <w:rPr>
          <w:rFonts w:ascii="Times New Roman" w:hAnsi="Times New Roman" w:cs="Times New Roman"/>
          <w:sz w:val="22"/>
          <w:szCs w:val="22"/>
        </w:rPr>
        <w:t>(номер квалификации в реестре сведений о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4D74A1">
        <w:rPr>
          <w:rFonts w:ascii="Times New Roman" w:hAnsi="Times New Roman" w:cs="Times New Roman"/>
          <w:sz w:val="22"/>
          <w:szCs w:val="22"/>
        </w:rPr>
        <w:t>проведении независимой оценки квалификации)</w:t>
      </w:r>
    </w:p>
    <w:p w14:paraId="13BD8091" w14:textId="503FE59D" w:rsidR="00671EE5" w:rsidRPr="001D4F04" w:rsidRDefault="00671EE5" w:rsidP="001D4F04">
      <w:pPr>
        <w:pStyle w:val="12"/>
        <w:numPr>
          <w:ilvl w:val="0"/>
          <w:numId w:val="1"/>
        </w:numPr>
        <w:ind w:left="284"/>
      </w:pPr>
      <w:bookmarkStart w:id="5" w:name="sub_10003"/>
      <w:bookmarkStart w:id="6" w:name="_Toc78828235"/>
      <w:r w:rsidRPr="001D4F04">
        <w:t>Профессиональный стандарт или квалификационные требования,</w:t>
      </w:r>
      <w:bookmarkEnd w:id="5"/>
      <w:r w:rsidRPr="001D4F04">
        <w:t xml:space="preserve"> установленные федеральными законами и иными нормативными правовыми актами Российской Федерации (далее - требования к квалификации):</w:t>
      </w:r>
      <w:bookmarkEnd w:id="6"/>
    </w:p>
    <w:p w14:paraId="1A7C8AEA" w14:textId="56EA5DA8" w:rsidR="00671EE5" w:rsidRPr="0048755F" w:rsidRDefault="00671EE5" w:rsidP="003C651A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755F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="0048755F" w:rsidRPr="0048755F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801F64" w:rsidRPr="00801F64">
        <w:rPr>
          <w:rFonts w:ascii="Times New Roman" w:hAnsi="Times New Roman" w:cs="Times New Roman"/>
          <w:sz w:val="28"/>
          <w:szCs w:val="28"/>
          <w:u w:val="single"/>
        </w:rPr>
        <w:t>Инженер-проектировщик технологической части объектов использования атомной энергии</w:t>
      </w:r>
      <w:r w:rsidR="0048755F" w:rsidRPr="0048755F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734012" w:rsidRPr="0048755F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3C651A" w:rsidRPr="004875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20A0A" w:rsidRPr="0048755F">
        <w:rPr>
          <w:rFonts w:ascii="Times New Roman" w:hAnsi="Times New Roman" w:cs="Times New Roman"/>
          <w:sz w:val="28"/>
          <w:szCs w:val="28"/>
          <w:u w:val="single"/>
        </w:rPr>
        <w:t>Код: 24.103</w:t>
      </w:r>
    </w:p>
    <w:p w14:paraId="3A723AD9" w14:textId="04645D1E" w:rsidR="00671EE5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671EE5">
        <w:rPr>
          <w:rFonts w:ascii="Times New Roman" w:hAnsi="Times New Roman" w:cs="Times New Roman"/>
          <w:sz w:val="22"/>
          <w:szCs w:val="22"/>
        </w:rPr>
        <w:t>(наименование и код профессионального стандарта либо наименование 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реквизиты документов, устанавливающих квалификационные требования)</w:t>
      </w:r>
    </w:p>
    <w:p w14:paraId="209A94AE" w14:textId="77777777" w:rsidR="00AF7637" w:rsidRPr="001D6D3A" w:rsidRDefault="00AF7637" w:rsidP="00AF7637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6D3A">
        <w:rPr>
          <w:rFonts w:ascii="Times New Roman" w:hAnsi="Times New Roman" w:cs="Times New Roman"/>
          <w:sz w:val="28"/>
          <w:szCs w:val="28"/>
          <w:u w:val="single"/>
        </w:rPr>
        <w:t>СПК: Совет по профессиональным квалификациям в сфере атомной энергии</w:t>
      </w:r>
    </w:p>
    <w:p w14:paraId="1954E9D8" w14:textId="77777777" w:rsidR="00CE6506" w:rsidRPr="00CE6506" w:rsidRDefault="00CE6506" w:rsidP="00CE6506"/>
    <w:p w14:paraId="1BE65D84" w14:textId="77777777" w:rsidR="0048755F" w:rsidRPr="0048755F" w:rsidRDefault="00671EE5" w:rsidP="0048755F">
      <w:pPr>
        <w:pStyle w:val="12"/>
        <w:numPr>
          <w:ilvl w:val="0"/>
          <w:numId w:val="1"/>
        </w:numPr>
        <w:ind w:left="284"/>
      </w:pPr>
      <w:bookmarkStart w:id="7" w:name="_Toc78828236"/>
      <w:bookmarkStart w:id="8" w:name="sub_10004"/>
      <w:r w:rsidRPr="0048755F">
        <w:rPr>
          <w:b w:val="0"/>
          <w:bCs w:val="0"/>
        </w:rPr>
        <w:t>Вид профессиональной деятельности</w:t>
      </w:r>
      <w:r w:rsidRPr="00734012">
        <w:t>:</w:t>
      </w:r>
      <w:bookmarkEnd w:id="7"/>
      <w:r w:rsidRPr="00671EE5">
        <w:t xml:space="preserve"> </w:t>
      </w:r>
    </w:p>
    <w:p w14:paraId="4B486296" w14:textId="30C1F525" w:rsidR="00671EE5" w:rsidRPr="00136F05" w:rsidRDefault="004448A7" w:rsidP="0048755F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Разработка </w:t>
      </w:r>
      <w:r w:rsidR="00220A0A">
        <w:rPr>
          <w:rFonts w:ascii="Times New Roman" w:hAnsi="Times New Roman" w:cs="Times New Roman"/>
          <w:sz w:val="28"/>
          <w:szCs w:val="28"/>
          <w:u w:val="single"/>
        </w:rPr>
        <w:t>проектной документации технологической части объектов использования атомной энергии</w:t>
      </w:r>
    </w:p>
    <w:bookmarkEnd w:id="8"/>
    <w:p w14:paraId="32FAE078" w14:textId="77777777" w:rsidR="00671EE5" w:rsidRPr="00734012" w:rsidRDefault="00671EE5" w:rsidP="00734012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671EE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34012">
        <w:rPr>
          <w:rFonts w:ascii="Times New Roman" w:hAnsi="Times New Roman" w:cs="Times New Roman"/>
          <w:sz w:val="22"/>
          <w:szCs w:val="22"/>
        </w:rPr>
        <w:t>(по реестру профессиональных стандартов)</w:t>
      </w:r>
    </w:p>
    <w:p w14:paraId="6856E8D6" w14:textId="7E93C3AC" w:rsidR="00671EE5" w:rsidRPr="00734012" w:rsidRDefault="00671EE5" w:rsidP="0048755F">
      <w:pPr>
        <w:pStyle w:val="12"/>
        <w:numPr>
          <w:ilvl w:val="0"/>
          <w:numId w:val="1"/>
        </w:numPr>
        <w:ind w:left="284"/>
      </w:pPr>
      <w:bookmarkStart w:id="9" w:name="sub_10005"/>
      <w:bookmarkStart w:id="10" w:name="_Toc78828237"/>
      <w:r w:rsidRPr="00734012">
        <w:t>Спецификация заданий для теоретического этапа профессионального</w:t>
      </w:r>
      <w:bookmarkEnd w:id="9"/>
      <w:r w:rsidR="00734012" w:rsidRPr="00734012">
        <w:t xml:space="preserve"> </w:t>
      </w:r>
      <w:r w:rsidRPr="00734012">
        <w:t>экзамена</w:t>
      </w:r>
      <w:bookmarkEnd w:id="10"/>
    </w:p>
    <w:p w14:paraId="692F55BF" w14:textId="77777777" w:rsidR="00671EE5" w:rsidRPr="00671EE5" w:rsidRDefault="00671EE5" w:rsidP="00671EE5">
      <w:pPr>
        <w:rPr>
          <w:rFonts w:ascii="Times New Roman" w:hAnsi="Times New Roman" w:cs="Times New Roman"/>
          <w:sz w:val="28"/>
          <w:szCs w:val="28"/>
        </w:rPr>
      </w:pPr>
    </w:p>
    <w:p w14:paraId="7F5C090C" w14:textId="4586131E" w:rsidR="00671EE5" w:rsidRPr="00671EE5" w:rsidRDefault="00206020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540F6ED5" w14:textId="77777777" w:rsidR="00671EE5" w:rsidRPr="00671EE5" w:rsidRDefault="00671EE5" w:rsidP="00671EE5">
      <w:pPr>
        <w:rPr>
          <w:rFonts w:ascii="Times New Roman" w:hAnsi="Times New Roman" w:cs="Times New Roman"/>
          <w:sz w:val="28"/>
          <w:szCs w:val="28"/>
        </w:rPr>
      </w:pPr>
    </w:p>
    <w:p w14:paraId="69CAEC01" w14:textId="2AC3939D" w:rsidR="00671EE5" w:rsidRPr="00543D05" w:rsidRDefault="00671EE5" w:rsidP="00543D05">
      <w:pPr>
        <w:pStyle w:val="12"/>
        <w:numPr>
          <w:ilvl w:val="0"/>
          <w:numId w:val="1"/>
        </w:numPr>
        <w:ind w:left="284"/>
      </w:pPr>
      <w:bookmarkStart w:id="11" w:name="sub_10006"/>
      <w:bookmarkStart w:id="12" w:name="_Toc78828238"/>
      <w:r w:rsidRPr="00913F43">
        <w:t>Спецификация заданий для практического этапа профессионального</w:t>
      </w:r>
      <w:bookmarkEnd w:id="11"/>
      <w:r w:rsidR="00025FFD">
        <w:t xml:space="preserve"> </w:t>
      </w:r>
      <w:r w:rsidRPr="00025FFD">
        <w:t>экзамена</w:t>
      </w:r>
      <w:bookmarkEnd w:id="12"/>
    </w:p>
    <w:p w14:paraId="06D23A11" w14:textId="439846DB" w:rsidR="00671EE5" w:rsidRPr="00671EE5" w:rsidRDefault="00206020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4A0A5EB0" w14:textId="3098463B" w:rsidR="00671EE5" w:rsidRPr="0048755F" w:rsidRDefault="00671EE5" w:rsidP="0048755F">
      <w:pPr>
        <w:pStyle w:val="12"/>
        <w:numPr>
          <w:ilvl w:val="0"/>
          <w:numId w:val="1"/>
        </w:numPr>
        <w:ind w:left="284"/>
      </w:pPr>
      <w:bookmarkStart w:id="13" w:name="_Toc78828239"/>
      <w:bookmarkStart w:id="14" w:name="sub_10007"/>
      <w:r w:rsidRPr="0048755F">
        <w:t>Материально-техническое обеспечение оценочных мероприятий:</w:t>
      </w:r>
      <w:bookmarkEnd w:id="13"/>
    </w:p>
    <w:p w14:paraId="66E4FCA7" w14:textId="087CACE7" w:rsidR="00427A7C" w:rsidRPr="00817CA5" w:rsidRDefault="00427A7C" w:rsidP="00817CA5">
      <w:pPr>
        <w:rPr>
          <w:sz w:val="28"/>
        </w:rPr>
      </w:pPr>
      <w:bookmarkStart w:id="15" w:name="sub_1000702"/>
      <w:bookmarkEnd w:id="14"/>
      <w:r w:rsidRPr="00817CA5">
        <w:rPr>
          <w:i/>
          <w:iCs/>
          <w:sz w:val="28"/>
        </w:rPr>
        <w:t xml:space="preserve">а) материально-технические ресурсы для обеспечения теоретического этапа профессионального экзамена: </w:t>
      </w:r>
      <w:r w:rsidRPr="00817CA5">
        <w:rPr>
          <w:sz w:val="28"/>
        </w:rPr>
        <w:t>помещение, площадью не менее 20м2, оборудованное мультимедийным проектором, компьютером, принтером, письменными столами, стульями; канцелярские принадлежности: ручки, карандаши, бумага формата А4.</w:t>
      </w:r>
    </w:p>
    <w:p w14:paraId="3201BC50" w14:textId="77777777" w:rsidR="00427A7C" w:rsidRPr="00817CA5" w:rsidRDefault="00427A7C" w:rsidP="00427A7C">
      <w:pPr>
        <w:rPr>
          <w:i/>
          <w:iCs/>
          <w:sz w:val="28"/>
        </w:rPr>
      </w:pPr>
    </w:p>
    <w:p w14:paraId="78B214F8" w14:textId="380AE58E" w:rsidR="00CA6049" w:rsidRPr="00817CA5" w:rsidRDefault="00206020" w:rsidP="00817CA5">
      <w:pPr>
        <w:rPr>
          <w:sz w:val="28"/>
        </w:rPr>
      </w:pPr>
      <w:r w:rsidRPr="00817CA5">
        <w:rPr>
          <w:i/>
          <w:iCs/>
          <w:sz w:val="28"/>
        </w:rPr>
        <w:t>Б</w:t>
      </w:r>
      <w:r w:rsidR="00CA6049" w:rsidRPr="00817CA5">
        <w:rPr>
          <w:i/>
          <w:iCs/>
          <w:sz w:val="28"/>
        </w:rPr>
        <w:t xml:space="preserve">) материально-технические ресурсы для обеспечения практического этапа профессионального экзамена: </w:t>
      </w:r>
      <w:r w:rsidR="00CA6049" w:rsidRPr="00817CA5">
        <w:rPr>
          <w:sz w:val="28"/>
        </w:rPr>
        <w:t xml:space="preserve">помещение, площадью не менее 20м2, оборудованное мультимедийным проектором, компьютером </w:t>
      </w:r>
      <w:r w:rsidR="00B24061" w:rsidRPr="000A2B32">
        <w:rPr>
          <w:rFonts w:ascii="Times New Roman" w:hAnsi="Times New Roman" w:cs="Times New Roman"/>
          <w:sz w:val="28"/>
        </w:rPr>
        <w:t>с ПО SP P&amp;ID</w:t>
      </w:r>
      <w:r w:rsidR="00B24061">
        <w:rPr>
          <w:rFonts w:ascii="Times New Roman" w:hAnsi="Times New Roman" w:cs="Times New Roman"/>
          <w:sz w:val="28"/>
        </w:rPr>
        <w:t xml:space="preserve">, </w:t>
      </w:r>
      <w:r w:rsidR="00B24061">
        <w:rPr>
          <w:rFonts w:ascii="Times New Roman" w:hAnsi="Times New Roman" w:cs="Times New Roman"/>
          <w:sz w:val="28"/>
          <w:lang w:val="en-US"/>
        </w:rPr>
        <w:t>AutoCad</w:t>
      </w:r>
      <w:r w:rsidR="00B24061">
        <w:rPr>
          <w:rFonts w:ascii="Times New Roman" w:hAnsi="Times New Roman" w:cs="Times New Roman"/>
          <w:sz w:val="28"/>
        </w:rPr>
        <w:t>,</w:t>
      </w:r>
      <w:r w:rsidR="00B24061" w:rsidRPr="000A2B32">
        <w:rPr>
          <w:rFonts w:ascii="Times New Roman" w:hAnsi="Times New Roman" w:cs="Times New Roman"/>
          <w:sz w:val="28"/>
        </w:rPr>
        <w:t xml:space="preserve"> </w:t>
      </w:r>
      <w:r w:rsidR="00CA6049" w:rsidRPr="00817CA5">
        <w:rPr>
          <w:sz w:val="28"/>
        </w:rPr>
        <w:t xml:space="preserve">Таблица Ривкин (Программа на ПК), </w:t>
      </w:r>
      <w:r w:rsidR="002A104E" w:rsidRPr="00817CA5">
        <w:rPr>
          <w:sz w:val="28"/>
        </w:rPr>
        <w:t xml:space="preserve">с доступом к базе СП, с </w:t>
      </w:r>
      <w:r w:rsidR="00CA6049" w:rsidRPr="00817CA5">
        <w:rPr>
          <w:sz w:val="28"/>
        </w:rPr>
        <w:t>установленным программным обеспечением Microsoft Office</w:t>
      </w:r>
      <w:r w:rsidR="002A104E" w:rsidRPr="00817CA5">
        <w:rPr>
          <w:sz w:val="28"/>
        </w:rPr>
        <w:t>,</w:t>
      </w:r>
      <w:r w:rsidR="00CA6049" w:rsidRPr="00817CA5">
        <w:rPr>
          <w:sz w:val="28"/>
        </w:rPr>
        <w:t xml:space="preserve"> письменным</w:t>
      </w:r>
      <w:r w:rsidR="002A104E" w:rsidRPr="00817CA5">
        <w:rPr>
          <w:sz w:val="28"/>
        </w:rPr>
        <w:t>и стола</w:t>
      </w:r>
      <w:r w:rsidR="00CA6049" w:rsidRPr="00817CA5">
        <w:rPr>
          <w:sz w:val="28"/>
        </w:rPr>
        <w:t>м</w:t>
      </w:r>
      <w:r w:rsidR="002A104E" w:rsidRPr="00817CA5">
        <w:rPr>
          <w:sz w:val="28"/>
        </w:rPr>
        <w:t>и, стульями</w:t>
      </w:r>
      <w:r w:rsidR="00CA6049" w:rsidRPr="00817CA5">
        <w:rPr>
          <w:sz w:val="28"/>
        </w:rPr>
        <w:t xml:space="preserve">; канцелярские принадлежности: ручки, карандаши, бумага </w:t>
      </w:r>
      <w:r w:rsidR="00CA6049" w:rsidRPr="00817CA5">
        <w:rPr>
          <w:sz w:val="28"/>
        </w:rPr>
        <w:lastRenderedPageBreak/>
        <w:t>формата А4.</w:t>
      </w:r>
    </w:p>
    <w:p w14:paraId="62DB759A" w14:textId="77777777" w:rsidR="00CA6049" w:rsidRDefault="00CA6049" w:rsidP="00CA6049">
      <w:pPr>
        <w:ind w:firstLine="0"/>
        <w:rPr>
          <w:color w:val="FF0000"/>
          <w:sz w:val="28"/>
        </w:rPr>
      </w:pPr>
    </w:p>
    <w:p w14:paraId="3B06199C" w14:textId="06ADEE66" w:rsidR="00671EE5" w:rsidRPr="0048755F" w:rsidRDefault="00671EE5" w:rsidP="0048755F">
      <w:pPr>
        <w:pStyle w:val="12"/>
        <w:numPr>
          <w:ilvl w:val="0"/>
          <w:numId w:val="1"/>
        </w:numPr>
        <w:ind w:left="284"/>
      </w:pPr>
      <w:bookmarkStart w:id="16" w:name="_Toc78828240"/>
      <w:bookmarkStart w:id="17" w:name="sub_10008"/>
      <w:bookmarkEnd w:id="15"/>
      <w:r w:rsidRPr="0048755F">
        <w:t>Кадровое обеспечение оценочных мероприятий:</w:t>
      </w:r>
      <w:bookmarkEnd w:id="16"/>
      <w:r w:rsidRPr="0048755F">
        <w:t xml:space="preserve"> </w:t>
      </w:r>
      <w:bookmarkEnd w:id="17"/>
    </w:p>
    <w:p w14:paraId="24AD9BE4" w14:textId="77777777" w:rsidR="00427A7C" w:rsidRDefault="00427A7C" w:rsidP="00427A7C">
      <w:pPr>
        <w:pStyle w:val="Default"/>
        <w:ind w:firstLine="567"/>
        <w:jc w:val="both"/>
        <w:rPr>
          <w:sz w:val="28"/>
        </w:rPr>
      </w:pPr>
      <w:r w:rsidRPr="004E0A8C">
        <w:rPr>
          <w:color w:val="auto"/>
          <w:sz w:val="28"/>
          <w:lang w:eastAsia="ru-RU"/>
        </w:rPr>
        <w:t xml:space="preserve">Членами Экспертной комиссии могут быть </w:t>
      </w:r>
      <w:r w:rsidRPr="00182B5C">
        <w:rPr>
          <w:color w:val="auto"/>
          <w:sz w:val="28"/>
          <w:lang w:eastAsia="ru-RU"/>
        </w:rPr>
        <w:t>специалист</w:t>
      </w:r>
      <w:r>
        <w:rPr>
          <w:color w:val="auto"/>
          <w:sz w:val="28"/>
          <w:lang w:eastAsia="ru-RU"/>
        </w:rPr>
        <w:t>ы</w:t>
      </w:r>
      <w:r w:rsidRPr="00182B5C">
        <w:rPr>
          <w:color w:val="auto"/>
          <w:sz w:val="28"/>
          <w:lang w:eastAsia="ru-RU"/>
        </w:rPr>
        <w:t>, имеющ</w:t>
      </w:r>
      <w:r>
        <w:rPr>
          <w:sz w:val="28"/>
        </w:rPr>
        <w:t>ие:</w:t>
      </w:r>
    </w:p>
    <w:p w14:paraId="33423639" w14:textId="2B1F5118" w:rsidR="00427A7C" w:rsidRDefault="00427A7C" w:rsidP="00054980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высшее </w:t>
      </w:r>
      <w:r w:rsidRPr="00054980">
        <w:rPr>
          <w:sz w:val="28"/>
        </w:rPr>
        <w:t xml:space="preserve">образование </w:t>
      </w:r>
      <w:r>
        <w:rPr>
          <w:sz w:val="28"/>
        </w:rPr>
        <w:t>по направлению подготовки в области строительства</w:t>
      </w:r>
      <w:r w:rsidR="00054980">
        <w:rPr>
          <w:sz w:val="28"/>
        </w:rPr>
        <w:t>,</w:t>
      </w:r>
      <w:r>
        <w:rPr>
          <w:sz w:val="28"/>
        </w:rPr>
        <w:t xml:space="preserve"> </w:t>
      </w:r>
      <w:r w:rsidR="00B1559C">
        <w:rPr>
          <w:sz w:val="28"/>
        </w:rPr>
        <w:t>т</w:t>
      </w:r>
      <w:r w:rsidR="0021202D" w:rsidRPr="003121EB">
        <w:rPr>
          <w:sz w:val="28"/>
        </w:rPr>
        <w:t>еплоэнергетик</w:t>
      </w:r>
      <w:r w:rsidR="00B1559C">
        <w:rPr>
          <w:sz w:val="28"/>
        </w:rPr>
        <w:t>и</w:t>
      </w:r>
      <w:r w:rsidR="0021202D" w:rsidRPr="003121EB">
        <w:rPr>
          <w:sz w:val="28"/>
        </w:rPr>
        <w:t xml:space="preserve"> и теплотехник</w:t>
      </w:r>
      <w:r w:rsidR="00B1559C">
        <w:rPr>
          <w:sz w:val="28"/>
        </w:rPr>
        <w:t>и</w:t>
      </w:r>
      <w:r w:rsidR="0021202D" w:rsidRPr="003121EB">
        <w:rPr>
          <w:sz w:val="28"/>
        </w:rPr>
        <w:t>,</w:t>
      </w:r>
      <w:r w:rsidR="00B1559C">
        <w:rPr>
          <w:sz w:val="28"/>
        </w:rPr>
        <w:t xml:space="preserve"> э</w:t>
      </w:r>
      <w:r w:rsidR="0021202D" w:rsidRPr="003121EB">
        <w:rPr>
          <w:sz w:val="28"/>
        </w:rPr>
        <w:t>лектроэнергетик</w:t>
      </w:r>
      <w:r w:rsidR="00B1559C">
        <w:rPr>
          <w:sz w:val="28"/>
        </w:rPr>
        <w:t>и</w:t>
      </w:r>
      <w:r w:rsidR="0021202D" w:rsidRPr="003121EB">
        <w:rPr>
          <w:sz w:val="28"/>
        </w:rPr>
        <w:t xml:space="preserve"> и электротехник</w:t>
      </w:r>
      <w:r w:rsidR="00B1559C">
        <w:rPr>
          <w:sz w:val="28"/>
        </w:rPr>
        <w:t>и</w:t>
      </w:r>
      <w:r w:rsidR="0021202D" w:rsidRPr="003121EB">
        <w:rPr>
          <w:sz w:val="28"/>
        </w:rPr>
        <w:t>,</w:t>
      </w:r>
      <w:r w:rsidR="00150B44">
        <w:rPr>
          <w:sz w:val="28"/>
        </w:rPr>
        <w:t xml:space="preserve"> я</w:t>
      </w:r>
      <w:r w:rsidR="0021202D" w:rsidRPr="003121EB">
        <w:rPr>
          <w:sz w:val="28"/>
        </w:rPr>
        <w:t>дерн</w:t>
      </w:r>
      <w:r w:rsidR="00381A1A">
        <w:rPr>
          <w:sz w:val="28"/>
        </w:rPr>
        <w:t>ой</w:t>
      </w:r>
      <w:r w:rsidR="0021202D" w:rsidRPr="003121EB">
        <w:rPr>
          <w:sz w:val="28"/>
        </w:rPr>
        <w:t xml:space="preserve"> энергетик</w:t>
      </w:r>
      <w:r w:rsidR="00381A1A">
        <w:rPr>
          <w:sz w:val="28"/>
        </w:rPr>
        <w:t>и</w:t>
      </w:r>
      <w:r w:rsidR="0021202D" w:rsidRPr="003121EB">
        <w:rPr>
          <w:sz w:val="28"/>
        </w:rPr>
        <w:t xml:space="preserve"> и теплофизик</w:t>
      </w:r>
      <w:r w:rsidR="00381A1A">
        <w:rPr>
          <w:sz w:val="28"/>
        </w:rPr>
        <w:t>и</w:t>
      </w:r>
      <w:r w:rsidR="0021202D" w:rsidRPr="003121EB">
        <w:rPr>
          <w:sz w:val="28"/>
        </w:rPr>
        <w:t>,</w:t>
      </w:r>
      <w:r w:rsidR="00381A1A">
        <w:rPr>
          <w:sz w:val="28"/>
        </w:rPr>
        <w:t xml:space="preserve"> я</w:t>
      </w:r>
      <w:r w:rsidR="0021202D" w:rsidRPr="003121EB">
        <w:rPr>
          <w:sz w:val="28"/>
        </w:rPr>
        <w:t>дерн</w:t>
      </w:r>
      <w:r w:rsidR="007574E1">
        <w:rPr>
          <w:sz w:val="28"/>
        </w:rPr>
        <w:t>ой</w:t>
      </w:r>
      <w:r w:rsidR="0021202D" w:rsidRPr="003121EB">
        <w:rPr>
          <w:sz w:val="28"/>
        </w:rPr>
        <w:t xml:space="preserve"> физик</w:t>
      </w:r>
      <w:r w:rsidR="007574E1">
        <w:rPr>
          <w:sz w:val="28"/>
        </w:rPr>
        <w:t>и</w:t>
      </w:r>
      <w:r w:rsidR="0021202D" w:rsidRPr="003121EB">
        <w:rPr>
          <w:sz w:val="28"/>
        </w:rPr>
        <w:t xml:space="preserve"> и технологи</w:t>
      </w:r>
      <w:r w:rsidR="007574E1">
        <w:rPr>
          <w:sz w:val="28"/>
        </w:rPr>
        <w:t>й</w:t>
      </w:r>
      <w:r w:rsidR="0021202D" w:rsidRPr="003121EB">
        <w:rPr>
          <w:sz w:val="28"/>
        </w:rPr>
        <w:t>,</w:t>
      </w:r>
      <w:r w:rsidR="007574E1">
        <w:rPr>
          <w:sz w:val="28"/>
        </w:rPr>
        <w:t xml:space="preserve"> </w:t>
      </w:r>
      <w:r w:rsidR="004E655B">
        <w:rPr>
          <w:sz w:val="28"/>
        </w:rPr>
        <w:t>т</w:t>
      </w:r>
      <w:r w:rsidR="0021202D" w:rsidRPr="003121EB">
        <w:rPr>
          <w:sz w:val="28"/>
        </w:rPr>
        <w:t>ехнологическ</w:t>
      </w:r>
      <w:r w:rsidR="004E655B">
        <w:rPr>
          <w:sz w:val="28"/>
        </w:rPr>
        <w:t>их</w:t>
      </w:r>
      <w:r w:rsidR="0021202D" w:rsidRPr="003121EB">
        <w:rPr>
          <w:sz w:val="28"/>
        </w:rPr>
        <w:t xml:space="preserve"> машин и оборудовани</w:t>
      </w:r>
      <w:r w:rsidR="004E655B">
        <w:rPr>
          <w:sz w:val="28"/>
        </w:rPr>
        <w:t>я</w:t>
      </w:r>
      <w:r w:rsidR="0021202D" w:rsidRPr="003121EB">
        <w:rPr>
          <w:sz w:val="28"/>
        </w:rPr>
        <w:t>,</w:t>
      </w:r>
      <w:r w:rsidR="002D5EE4">
        <w:rPr>
          <w:sz w:val="28"/>
        </w:rPr>
        <w:t xml:space="preserve"> т</w:t>
      </w:r>
      <w:r w:rsidR="0021202D" w:rsidRPr="003121EB">
        <w:rPr>
          <w:sz w:val="28"/>
        </w:rPr>
        <w:t>ехносферн</w:t>
      </w:r>
      <w:r w:rsidR="002D5EE4">
        <w:rPr>
          <w:sz w:val="28"/>
        </w:rPr>
        <w:t>ой</w:t>
      </w:r>
      <w:r w:rsidR="0021202D" w:rsidRPr="003121EB">
        <w:rPr>
          <w:sz w:val="28"/>
        </w:rPr>
        <w:t xml:space="preserve"> безопасност</w:t>
      </w:r>
      <w:r w:rsidR="002D5EE4">
        <w:rPr>
          <w:sz w:val="28"/>
        </w:rPr>
        <w:t>и</w:t>
      </w:r>
      <w:r w:rsidR="0021202D" w:rsidRPr="003121EB">
        <w:rPr>
          <w:sz w:val="28"/>
        </w:rPr>
        <w:t>,</w:t>
      </w:r>
      <w:r w:rsidR="003121EB">
        <w:rPr>
          <w:sz w:val="28"/>
        </w:rPr>
        <w:t xml:space="preserve"> </w:t>
      </w:r>
      <w:r w:rsidR="00B50C1C">
        <w:rPr>
          <w:sz w:val="28"/>
        </w:rPr>
        <w:t>п</w:t>
      </w:r>
      <w:r w:rsidR="0021202D" w:rsidRPr="00054980">
        <w:rPr>
          <w:sz w:val="28"/>
        </w:rPr>
        <w:t>риродообустройств</w:t>
      </w:r>
      <w:r w:rsidR="00B50C1C">
        <w:rPr>
          <w:sz w:val="28"/>
        </w:rPr>
        <w:t>а</w:t>
      </w:r>
      <w:r w:rsidR="0021202D" w:rsidRPr="00054980">
        <w:rPr>
          <w:sz w:val="28"/>
        </w:rPr>
        <w:t xml:space="preserve"> и водопользовани</w:t>
      </w:r>
      <w:r w:rsidR="00B50C1C">
        <w:rPr>
          <w:sz w:val="28"/>
        </w:rPr>
        <w:t>я,</w:t>
      </w:r>
      <w:r w:rsidR="003121EB" w:rsidRPr="00054980">
        <w:rPr>
          <w:sz w:val="28"/>
        </w:rPr>
        <w:t xml:space="preserve"> </w:t>
      </w:r>
      <w:r w:rsidRPr="00054980">
        <w:rPr>
          <w:sz w:val="28"/>
        </w:rPr>
        <w:t xml:space="preserve">и опыт работы в </w:t>
      </w:r>
      <w:r>
        <w:rPr>
          <w:sz w:val="28"/>
        </w:rPr>
        <w:t>должностях</w:t>
      </w:r>
      <w:r w:rsidRPr="00465718">
        <w:rPr>
          <w:sz w:val="28"/>
        </w:rPr>
        <w:t xml:space="preserve">, </w:t>
      </w:r>
      <w:r>
        <w:rPr>
          <w:sz w:val="28"/>
        </w:rPr>
        <w:t xml:space="preserve">связанных с исполнением обязанностей по </w:t>
      </w:r>
      <w:r w:rsidR="00BE4306">
        <w:rPr>
          <w:sz w:val="28"/>
        </w:rPr>
        <w:t>проектированию</w:t>
      </w:r>
      <w:r w:rsidRPr="00054980">
        <w:rPr>
          <w:sz w:val="28"/>
        </w:rPr>
        <w:t xml:space="preserve"> </w:t>
      </w:r>
      <w:r>
        <w:rPr>
          <w:sz w:val="28"/>
        </w:rPr>
        <w:t xml:space="preserve">не менее </w:t>
      </w:r>
      <w:r w:rsidR="00BE4306">
        <w:rPr>
          <w:sz w:val="28"/>
        </w:rPr>
        <w:t>5</w:t>
      </w:r>
      <w:r>
        <w:rPr>
          <w:sz w:val="28"/>
        </w:rPr>
        <w:t xml:space="preserve"> лет и соответствующих уровню квалификации </w:t>
      </w:r>
      <w:r w:rsidRPr="00465718">
        <w:rPr>
          <w:sz w:val="28"/>
        </w:rPr>
        <w:t>не ниже уровня оцениваемой квалификации</w:t>
      </w:r>
      <w:r>
        <w:rPr>
          <w:sz w:val="28"/>
        </w:rPr>
        <w:t>;</w:t>
      </w:r>
    </w:p>
    <w:p w14:paraId="0E26EB9F" w14:textId="77777777" w:rsidR="00427A7C" w:rsidRPr="00465718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 w:rsidRPr="005258B5">
        <w:rPr>
          <w:sz w:val="28"/>
        </w:rPr>
        <w:t xml:space="preserve">дополнительное профессиональное образование по </w:t>
      </w:r>
      <w:r>
        <w:rPr>
          <w:sz w:val="28"/>
        </w:rPr>
        <w:t>дополнительным профессиональным программам</w:t>
      </w:r>
      <w:r w:rsidRPr="00465718">
        <w:rPr>
          <w:sz w:val="28"/>
        </w:rPr>
        <w:t xml:space="preserve">, обеспечивающим освоение: </w:t>
      </w:r>
    </w:p>
    <w:p w14:paraId="0629EE1C" w14:textId="77777777" w:rsidR="00427A7C" w:rsidRPr="00465718" w:rsidRDefault="00427A7C" w:rsidP="00427A7C">
      <w:pPr>
        <w:pStyle w:val="Default"/>
        <w:ind w:firstLine="567"/>
        <w:jc w:val="both"/>
        <w:rPr>
          <w:sz w:val="28"/>
        </w:rPr>
      </w:pPr>
      <w:r w:rsidRPr="00465718">
        <w:rPr>
          <w:sz w:val="28"/>
        </w:rPr>
        <w:t xml:space="preserve">а) знаний: </w:t>
      </w:r>
    </w:p>
    <w:p w14:paraId="11A05642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нормативны</w:t>
      </w:r>
      <w:r>
        <w:rPr>
          <w:sz w:val="28"/>
        </w:rPr>
        <w:t>х</w:t>
      </w:r>
      <w:r w:rsidRPr="00465718">
        <w:rPr>
          <w:sz w:val="28"/>
        </w:rPr>
        <w:t xml:space="preserve"> правовые акт</w:t>
      </w:r>
      <w:r>
        <w:rPr>
          <w:sz w:val="28"/>
        </w:rPr>
        <w:t>ов</w:t>
      </w:r>
      <w:r w:rsidRPr="00465718">
        <w:rPr>
          <w:sz w:val="28"/>
        </w:rPr>
        <w:t xml:space="preserve"> в области независимой оценки квалификации и особенности их применения при проведении профессионального экзамена; </w:t>
      </w:r>
    </w:p>
    <w:p w14:paraId="4F19CA4A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нормативны</w:t>
      </w:r>
      <w:r>
        <w:rPr>
          <w:sz w:val="28"/>
        </w:rPr>
        <w:t>х</w:t>
      </w:r>
      <w:r w:rsidRPr="00465718">
        <w:rPr>
          <w:sz w:val="28"/>
        </w:rPr>
        <w:t xml:space="preserve"> правовы</w:t>
      </w:r>
      <w:r>
        <w:rPr>
          <w:sz w:val="28"/>
        </w:rPr>
        <w:t>х</w:t>
      </w:r>
      <w:r w:rsidRPr="00465718">
        <w:rPr>
          <w:sz w:val="28"/>
        </w:rPr>
        <w:t xml:space="preserve"> акт</w:t>
      </w:r>
      <w:r>
        <w:rPr>
          <w:sz w:val="28"/>
        </w:rPr>
        <w:t>ов</w:t>
      </w:r>
      <w:r w:rsidRPr="00465718">
        <w:rPr>
          <w:sz w:val="28"/>
        </w:rPr>
        <w:t>, регулирующи</w:t>
      </w:r>
      <w:r>
        <w:rPr>
          <w:sz w:val="28"/>
        </w:rPr>
        <w:t>х</w:t>
      </w:r>
      <w:r w:rsidRPr="00465718">
        <w:rPr>
          <w:sz w:val="28"/>
        </w:rPr>
        <w:t xml:space="preserve"> вид профессиональной деятельности и проверяемую квалификацию; </w:t>
      </w:r>
    </w:p>
    <w:p w14:paraId="2B724815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требовани</w:t>
      </w:r>
      <w:r>
        <w:rPr>
          <w:sz w:val="28"/>
        </w:rPr>
        <w:t>й</w:t>
      </w:r>
      <w:r w:rsidRPr="00465718">
        <w:rPr>
          <w:sz w:val="28"/>
        </w:rPr>
        <w:t xml:space="preserve"> и поряд</w:t>
      </w:r>
      <w:r>
        <w:rPr>
          <w:sz w:val="28"/>
        </w:rPr>
        <w:t>ка</w:t>
      </w:r>
      <w:r w:rsidRPr="00465718">
        <w:rPr>
          <w:sz w:val="28"/>
        </w:rPr>
        <w:t xml:space="preserve"> проведения теоретическо</w:t>
      </w:r>
      <w:r>
        <w:rPr>
          <w:sz w:val="28"/>
        </w:rPr>
        <w:t>й</w:t>
      </w:r>
      <w:r w:rsidRPr="00465718">
        <w:rPr>
          <w:sz w:val="28"/>
        </w:rPr>
        <w:t xml:space="preserve"> и практической части профессионального экзамена и документирования результатов оценки;</w:t>
      </w:r>
    </w:p>
    <w:p w14:paraId="5A44273E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поряд</w:t>
      </w:r>
      <w:r>
        <w:rPr>
          <w:sz w:val="28"/>
        </w:rPr>
        <w:t>ка</w:t>
      </w:r>
      <w:r w:rsidRPr="00465718">
        <w:rPr>
          <w:sz w:val="28"/>
        </w:rPr>
        <w:t xml:space="preserve"> работы с персональными данными и информацией ограниченного использования (доступа); </w:t>
      </w:r>
    </w:p>
    <w:p w14:paraId="03A258A8" w14:textId="77777777" w:rsidR="00427A7C" w:rsidRPr="00465718" w:rsidRDefault="00427A7C" w:rsidP="00427A7C">
      <w:pPr>
        <w:pStyle w:val="Default"/>
        <w:ind w:firstLine="567"/>
        <w:jc w:val="both"/>
        <w:rPr>
          <w:sz w:val="28"/>
        </w:rPr>
      </w:pPr>
      <w:r>
        <w:rPr>
          <w:sz w:val="28"/>
        </w:rPr>
        <w:t>б) умений:</w:t>
      </w:r>
    </w:p>
    <w:p w14:paraId="062FE46D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применять оценочные средства; </w:t>
      </w:r>
    </w:p>
    <w:p w14:paraId="765AD055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14F74990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6DCDD660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проводить наблюдение за ходом профессионального экзамена; </w:t>
      </w:r>
    </w:p>
    <w:p w14:paraId="0CA62281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5C866BA1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формулировать, обосновывать и документировать результаты профессионального экзамена; </w:t>
      </w:r>
    </w:p>
    <w:p w14:paraId="2BDBE53E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2DF648A0" w14:textId="77777777" w:rsidR="00427A7C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 xml:space="preserve">организации </w:t>
      </w:r>
      <w:r w:rsidRPr="005258B5">
        <w:rPr>
          <w:sz w:val="28"/>
        </w:rPr>
        <w:t>проведения центром оценки квалификаций независимой оценки</w:t>
      </w:r>
      <w:r>
        <w:rPr>
          <w:sz w:val="28"/>
        </w:rPr>
        <w:t xml:space="preserve"> квалификации в форме профессионального экзамена. </w:t>
      </w:r>
    </w:p>
    <w:p w14:paraId="5C4CF871" w14:textId="77777777" w:rsidR="00427A7C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документальное п</w:t>
      </w:r>
      <w:r w:rsidRPr="00465718">
        <w:rPr>
          <w:sz w:val="28"/>
        </w:rPr>
        <w:t>одтверждение квалификации эксперта со стороны Совета по</w:t>
      </w:r>
      <w:r>
        <w:rPr>
          <w:sz w:val="28"/>
        </w:rPr>
        <w:t xml:space="preserve"> профессиональным квалификациям;</w:t>
      </w:r>
    </w:p>
    <w:p w14:paraId="0FE3EA7C" w14:textId="77777777" w:rsidR="00427A7C" w:rsidRPr="00465718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о</w:t>
      </w:r>
      <w:r w:rsidRPr="00465718">
        <w:rPr>
          <w:sz w:val="28"/>
        </w:rPr>
        <w:t>тсутствие ситуации конфликта интереса в отношении конкретных соискателей</w:t>
      </w:r>
      <w:r>
        <w:rPr>
          <w:sz w:val="28"/>
        </w:rPr>
        <w:t xml:space="preserve">. </w:t>
      </w:r>
    </w:p>
    <w:p w14:paraId="599F6DF5" w14:textId="77777777" w:rsidR="00427A7C" w:rsidRPr="00427A7C" w:rsidRDefault="00427A7C" w:rsidP="00427A7C"/>
    <w:p w14:paraId="6D0F3BFC" w14:textId="0E682B3F" w:rsidR="00F15C2A" w:rsidRPr="00F15C2A" w:rsidRDefault="00671EE5" w:rsidP="00F15C2A">
      <w:pPr>
        <w:pStyle w:val="12"/>
        <w:numPr>
          <w:ilvl w:val="0"/>
          <w:numId w:val="1"/>
        </w:numPr>
        <w:ind w:left="284"/>
      </w:pPr>
      <w:bookmarkStart w:id="18" w:name="sub_10009"/>
      <w:bookmarkStart w:id="19" w:name="_Toc78828241"/>
      <w:r w:rsidRPr="0048755F">
        <w:t>Требования безопасности к проведению оценочных мероприятий (при</w:t>
      </w:r>
      <w:bookmarkEnd w:id="18"/>
      <w:r w:rsidR="00913F43" w:rsidRPr="0048755F">
        <w:t xml:space="preserve"> </w:t>
      </w:r>
      <w:r w:rsidRPr="0048755F">
        <w:t>необходимости)</w:t>
      </w:r>
      <w:r w:rsidRPr="00913F43">
        <w:t>:</w:t>
      </w:r>
      <w:bookmarkEnd w:id="19"/>
      <w:r w:rsidRPr="00913F43">
        <w:t xml:space="preserve"> </w:t>
      </w:r>
    </w:p>
    <w:p w14:paraId="3EBA4EF0" w14:textId="2A67FB69" w:rsidR="00671EE5" w:rsidRPr="00F15C2A" w:rsidRDefault="003945EE" w:rsidP="00F15C2A">
      <w:pPr>
        <w:rPr>
          <w:rFonts w:ascii="Times New Roman" w:hAnsi="Times New Roman" w:cs="Times New Roman"/>
          <w:sz w:val="28"/>
        </w:rPr>
      </w:pPr>
      <w:r w:rsidRPr="003945EE">
        <w:rPr>
          <w:rFonts w:ascii="Times New Roman" w:hAnsi="Times New Roman" w:cs="Times New Roman"/>
          <w:sz w:val="28"/>
        </w:rPr>
        <w:t>При проведении профессионально экзамена должны соблюдаться общие требования охраны труда, техники безопасности, санитарных норм и правил. Обязательно проведение инструктажа по охране труда и технике безопасности. Специализированные требования к безопасности не установлены.</w:t>
      </w:r>
    </w:p>
    <w:p w14:paraId="479564F4" w14:textId="77777777" w:rsidR="00427A7C" w:rsidRPr="00427A7C" w:rsidRDefault="00427A7C" w:rsidP="00427A7C"/>
    <w:p w14:paraId="0C732D8C" w14:textId="7F197618" w:rsidR="00671EE5" w:rsidRPr="00CD55A8" w:rsidRDefault="00671EE5" w:rsidP="00CD55A8">
      <w:pPr>
        <w:pStyle w:val="12"/>
        <w:numPr>
          <w:ilvl w:val="0"/>
          <w:numId w:val="1"/>
        </w:numPr>
        <w:ind w:left="284"/>
      </w:pPr>
      <w:bookmarkStart w:id="20" w:name="_Toc78828242"/>
      <w:bookmarkStart w:id="21" w:name="sub_10010"/>
      <w:r w:rsidRPr="00CD55A8">
        <w:t>Задания для теоретического этапа профессионального экзамена:</w:t>
      </w:r>
      <w:bookmarkEnd w:id="20"/>
    </w:p>
    <w:p w14:paraId="1998F05C" w14:textId="77777777" w:rsidR="005D24A6" w:rsidRPr="005C4393" w:rsidRDefault="005D24A6" w:rsidP="005D24A6">
      <w:pPr>
        <w:rPr>
          <w:rFonts w:ascii="Times New Roman" w:hAnsi="Times New Roman" w:cs="Times New Roman"/>
          <w:b/>
          <w:sz w:val="28"/>
        </w:rPr>
      </w:pPr>
    </w:p>
    <w:p w14:paraId="10A6580E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 xml:space="preserve">1. Какое гарантированное превышение давления нагреваемого теплоносителя над давлением греющей среды должно поддерживаться для обеспечения барьера давления? </w:t>
      </w:r>
    </w:p>
    <w:p w14:paraId="588CBDE4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не менее 0.5 Мпа</w:t>
      </w:r>
    </w:p>
    <w:p w14:paraId="2A5DC57F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не менее 0.1 Мпа</w:t>
      </w:r>
    </w:p>
    <w:p w14:paraId="6A6E61AA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не менее 1 Мпа</w:t>
      </w:r>
    </w:p>
    <w:p w14:paraId="27A5B05E" w14:textId="6D8976F5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не менее 0.4 М</w:t>
      </w:r>
      <w:r w:rsidR="00206020" w:rsidRPr="00CC6451">
        <w:rPr>
          <w:rFonts w:ascii="Times New Roman" w:hAnsi="Times New Roman" w:cs="Times New Roman"/>
          <w:sz w:val="28"/>
        </w:rPr>
        <w:t>п</w:t>
      </w:r>
      <w:r w:rsidRPr="00CC6451">
        <w:rPr>
          <w:rFonts w:ascii="Times New Roman" w:hAnsi="Times New Roman" w:cs="Times New Roman"/>
          <w:sz w:val="28"/>
        </w:rPr>
        <w:t>а</w:t>
      </w:r>
    </w:p>
    <w:p w14:paraId="1A6BD86C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2. Какое количество турбоагрегатов на реактор, как правило, должно приниматься для конденсационных энергоблоков атомной станции?</w:t>
      </w:r>
    </w:p>
    <w:p w14:paraId="365A6BA5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один</w:t>
      </w:r>
    </w:p>
    <w:p w14:paraId="45E06C90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 не менее двух</w:t>
      </w:r>
    </w:p>
    <w:p w14:paraId="4DB19F10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не менее трех</w:t>
      </w:r>
    </w:p>
    <w:p w14:paraId="322FFEFB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не менее четырех</w:t>
      </w:r>
    </w:p>
    <w:p w14:paraId="7655B8AC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</w:p>
    <w:p w14:paraId="519AA85A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3. Какие связи по пару и воде не должны применяться между блоками за исключением коллекторов паровых собственных нужд и обессоленной воды на атомной станции с водо-водяным реактором?</w:t>
      </w:r>
    </w:p>
    <w:p w14:paraId="353966ED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вертикальные</w:t>
      </w:r>
    </w:p>
    <w:p w14:paraId="762E70F4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 xml:space="preserve">2. продольные </w:t>
      </w:r>
    </w:p>
    <w:p w14:paraId="6EB03F31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поперечные</w:t>
      </w:r>
    </w:p>
    <w:p w14:paraId="7A75330F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горизонтальные</w:t>
      </w:r>
    </w:p>
    <w:p w14:paraId="7D34B4D1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6A09A531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4. Как устанавливаются подогреватели сетевой воды относительно турбин на атомной станции с водо-водяным реактором?</w:t>
      </w:r>
    </w:p>
    <w:p w14:paraId="0F133EF7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один на три турбины</w:t>
      </w:r>
    </w:p>
    <w:p w14:paraId="70634E5D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один на все существующие турбины</w:t>
      </w:r>
    </w:p>
    <w:p w14:paraId="2CC22E50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один на две турбины</w:t>
      </w:r>
    </w:p>
    <w:p w14:paraId="30777586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индивидуально у каждой турбины</w:t>
      </w:r>
    </w:p>
    <w:p w14:paraId="71E473F0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6440AB5B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5. Какое количество подпиточных насосов систем теплофикации атомной станции с ВВЭР необходимо предусмотреть для закрытых систем?</w:t>
      </w:r>
    </w:p>
    <w:p w14:paraId="1FFAB4ED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не менее двух</w:t>
      </w:r>
    </w:p>
    <w:p w14:paraId="6FFBAD07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lastRenderedPageBreak/>
        <w:t>2. не менее трех</w:t>
      </w:r>
    </w:p>
    <w:p w14:paraId="2529E9F1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не менее одного</w:t>
      </w:r>
    </w:p>
    <w:p w14:paraId="54009AE4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не менее четырех</w:t>
      </w:r>
    </w:p>
    <w:p w14:paraId="3642FC96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42E0E594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6. Что должны иметь, как правило, питательные электронасосы атомных станций с водо-водяным реактором?</w:t>
      </w:r>
    </w:p>
    <w:p w14:paraId="48D4257F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вискомуфту</w:t>
      </w:r>
    </w:p>
    <w:p w14:paraId="0DAF64F6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гидромуфту</w:t>
      </w:r>
    </w:p>
    <w:p w14:paraId="1CC0F375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гидротрансформатор</w:t>
      </w:r>
    </w:p>
    <w:p w14:paraId="31488AEC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гидротормоз</w:t>
      </w:r>
    </w:p>
    <w:p w14:paraId="47065B26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</w:p>
    <w:p w14:paraId="59E38B5B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7. Что предусматривается для обеспечения устойчивой работы деаэраторов при малых нагрузках на атомных станциях с водо-водяным реактором?</w:t>
      </w:r>
    </w:p>
    <w:p w14:paraId="09661800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пусковой регулятор подачи сетевой воды</w:t>
      </w:r>
    </w:p>
    <w:p w14:paraId="2CB367BB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пусковой регулятор подачи греющей воды</w:t>
      </w:r>
    </w:p>
    <w:p w14:paraId="799F3F75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пусковой регулятор подачи греющего пара</w:t>
      </w:r>
    </w:p>
    <w:p w14:paraId="6D525321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пусковой регулятор подачи охлаждающей жидкости</w:t>
      </w:r>
    </w:p>
    <w:p w14:paraId="0A4BFAEC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1FE5F2CC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8. Что используется в качестве первой ступени деаэрации на турбинах атомных станций с водо-водяным реактором?</w:t>
      </w:r>
    </w:p>
    <w:p w14:paraId="53A04563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дренажный бак машзала</w:t>
      </w:r>
    </w:p>
    <w:p w14:paraId="4692D988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технологический конденсатор</w:t>
      </w:r>
    </w:p>
    <w:p w14:paraId="0AB005D5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бак деаэратора</w:t>
      </w:r>
    </w:p>
    <w:p w14:paraId="1DDC848A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конденсаторы турбины</w:t>
      </w:r>
    </w:p>
    <w:p w14:paraId="2FD5528A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25CC38A6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9. Что необходимо обеспечить при установке двух и более деаэрационных колонок на атомных станциях с водо-водяным реактором?</w:t>
      </w:r>
    </w:p>
    <w:p w14:paraId="26A5FAD8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симметричное распределение гидравлических и тепловых нагрузок по колонкам деаэраторов и их параллельная работа</w:t>
      </w:r>
    </w:p>
    <w:p w14:paraId="4894EF55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пусковой регулятор подачи греющего пара</w:t>
      </w:r>
    </w:p>
    <w:p w14:paraId="14AE78EE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подвод пара из отбора главной турбины</w:t>
      </w:r>
    </w:p>
    <w:p w14:paraId="04620F44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40F05E26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10. Что необходимо предусмотреть для каждой турбоустановки на основном конденсатном тракте на атомных станциях с водо-водяным реактором?</w:t>
      </w:r>
    </w:p>
    <w:p w14:paraId="6058A55B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испаритель конденсата</w:t>
      </w:r>
    </w:p>
    <w:p w14:paraId="43CC6DD3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улавливатель конденсата</w:t>
      </w:r>
    </w:p>
    <w:p w14:paraId="149E025C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конденсатоочистку</w:t>
      </w:r>
    </w:p>
    <w:p w14:paraId="0CCD3A93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отвод конденсата</w:t>
      </w:r>
    </w:p>
    <w:p w14:paraId="384CC0E4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7390BA19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 xml:space="preserve">11. Что необходимо предусмотреть для отвода тепла от реактора в случае сброса блоком нагрузки на томной станции с водо-водяным </w:t>
      </w:r>
      <w:r w:rsidRPr="00CC6451">
        <w:rPr>
          <w:rFonts w:ascii="Times New Roman" w:hAnsi="Times New Roman" w:cs="Times New Roman"/>
          <w:b/>
          <w:sz w:val="28"/>
        </w:rPr>
        <w:lastRenderedPageBreak/>
        <w:t>реактором?</w:t>
      </w:r>
    </w:p>
    <w:p w14:paraId="12405808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быстродействующие индукционные установки для сброса свежего пара в конденсатор турбины</w:t>
      </w:r>
    </w:p>
    <w:p w14:paraId="497DE3A0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быстродействующие редукционные установки для сброса свежего пара в конденсатор турбины</w:t>
      </w:r>
    </w:p>
    <w:p w14:paraId="7D925E38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быстродействующие инерционные установки для сброса свежего пара в конденсатор турбины</w:t>
      </w:r>
    </w:p>
    <w:p w14:paraId="7335762A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быстродействующие инверторные установки для сброса свежего пара в конденсатор турбины</w:t>
      </w:r>
    </w:p>
    <w:p w14:paraId="650311C8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41CE0E7B" w14:textId="533F1A8B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12. Допускается ли отпуск пара из отборов турбин или из коллектора собственных нужд атомной станц</w:t>
      </w:r>
      <w:r>
        <w:rPr>
          <w:rFonts w:ascii="Times New Roman" w:hAnsi="Times New Roman" w:cs="Times New Roman"/>
          <w:b/>
          <w:sz w:val="28"/>
        </w:rPr>
        <w:t>ии, а так</w:t>
      </w:r>
      <w:r w:rsidRPr="00CC6451">
        <w:rPr>
          <w:rFonts w:ascii="Times New Roman" w:hAnsi="Times New Roman" w:cs="Times New Roman"/>
          <w:b/>
          <w:sz w:val="28"/>
        </w:rPr>
        <w:t>же конденсата этого пара непосредственно в тепловую сеть системы центрального теплоснабжения (СТЦ)?</w:t>
      </w:r>
    </w:p>
    <w:p w14:paraId="190E62F2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нет</w:t>
      </w:r>
    </w:p>
    <w:p w14:paraId="57F6A4B8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да</w:t>
      </w:r>
    </w:p>
    <w:p w14:paraId="2C1A19A3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да, только в случае закрытой системы СТЦ</w:t>
      </w:r>
    </w:p>
    <w:p w14:paraId="0056402F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да, только в случае открытой СТЦ</w:t>
      </w:r>
    </w:p>
    <w:p w14:paraId="07E906DF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11B94A8B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13. Какое количество защитных барьеров необходимо для предотвращения радиоактивного загрязнения сетевого теплоносителя при организации отпуска теплоты или подготовке подпиточной воды тепловой сети на атомной станции?</w:t>
      </w:r>
    </w:p>
    <w:p w14:paraId="0C6D7AD3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не менее 2х</w:t>
      </w:r>
    </w:p>
    <w:p w14:paraId="5F0DAE0E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не менее 3х</w:t>
      </w:r>
    </w:p>
    <w:p w14:paraId="2ADB3687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не менее 5ти</w:t>
      </w:r>
    </w:p>
    <w:p w14:paraId="36C79656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достаточно 1</w:t>
      </w:r>
    </w:p>
    <w:p w14:paraId="21DF2B0C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098341FB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14. Какие связи должна исключать организация системы подпитки тепловой сети атомной станции между подпиточным контуром и другими технологическими системами станции?</w:t>
      </w:r>
    </w:p>
    <w:p w14:paraId="0B86ECC4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механические</w:t>
      </w:r>
    </w:p>
    <w:p w14:paraId="5235BF9E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проводные</w:t>
      </w:r>
    </w:p>
    <w:p w14:paraId="7304F4E0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гидравлические</w:t>
      </w:r>
    </w:p>
    <w:p w14:paraId="20332578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комбинированные</w:t>
      </w:r>
    </w:p>
    <w:p w14:paraId="65313C3E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2CE0F396" w14:textId="3A6A39EC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 xml:space="preserve">15. Какое количество вариантов построения схемы отпуска теплоты от атомной станции возможно, согласно СТТ СОТ АС-91 </w:t>
      </w:r>
      <w:r w:rsidR="00206020">
        <w:rPr>
          <w:rFonts w:ascii="Times New Roman" w:hAnsi="Times New Roman" w:cs="Times New Roman"/>
          <w:b/>
          <w:sz w:val="28"/>
        </w:rPr>
        <w:t>«</w:t>
      </w:r>
      <w:r w:rsidRPr="00CC6451">
        <w:rPr>
          <w:rFonts w:ascii="Times New Roman" w:hAnsi="Times New Roman" w:cs="Times New Roman"/>
          <w:b/>
          <w:sz w:val="28"/>
        </w:rPr>
        <w:t>Санитарные и технические требования к проектированию и эксплуатации систем отпуска теплоты от атомных станций</w:t>
      </w:r>
      <w:r w:rsidR="00206020">
        <w:rPr>
          <w:rFonts w:ascii="Times New Roman" w:hAnsi="Times New Roman" w:cs="Times New Roman"/>
          <w:b/>
          <w:sz w:val="28"/>
        </w:rPr>
        <w:t>»</w:t>
      </w:r>
      <w:r w:rsidRPr="00CC6451">
        <w:rPr>
          <w:rFonts w:ascii="Times New Roman" w:hAnsi="Times New Roman" w:cs="Times New Roman"/>
          <w:b/>
          <w:sz w:val="28"/>
        </w:rPr>
        <w:t>?</w:t>
      </w:r>
    </w:p>
    <w:p w14:paraId="4CED8BE5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1. 2</w:t>
      </w:r>
    </w:p>
    <w:p w14:paraId="501CB831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2. 3</w:t>
      </w:r>
    </w:p>
    <w:p w14:paraId="78D30E22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3. 5</w:t>
      </w:r>
    </w:p>
    <w:p w14:paraId="53D2227D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4. 1</w:t>
      </w:r>
    </w:p>
    <w:p w14:paraId="3F82043B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79E917B5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16. Можно ли использовать пар из коллектора собственных нужд атомной станции в деаэраторах системы водоподготовки подпиточной воды тепловой сети системы центрального теплоснабжения?</w:t>
      </w:r>
    </w:p>
    <w:p w14:paraId="7E3F7782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нет</w:t>
      </w:r>
    </w:p>
    <w:p w14:paraId="63D8A0B3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да</w:t>
      </w:r>
    </w:p>
    <w:p w14:paraId="0899D137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да, только в случае закрытой СЦТ</w:t>
      </w:r>
    </w:p>
    <w:p w14:paraId="0FFBEAD3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да, только в случае открытой СЦТ</w:t>
      </w:r>
    </w:p>
    <w:p w14:paraId="4E6C4AD6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2B7FD7B3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17. Откуда допускается подпитка тепловой сети, минуя систему водоподготовки, в ситуации, в которой производительность водоподготовительной установки атомной станции недостаточна (в случае открытой системы центрального теплоснабжения)?</w:t>
      </w:r>
    </w:p>
    <w:p w14:paraId="6282AD57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из системы хозяйственно-питьевого водопровода</w:t>
      </w:r>
    </w:p>
    <w:p w14:paraId="4A40CF1A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из системы производственного водопровода</w:t>
      </w:r>
    </w:p>
    <w:p w14:paraId="3355F2E3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из системы хозяйственно-питьевого водопровода и системы производственного водопровода</w:t>
      </w:r>
    </w:p>
    <w:p w14:paraId="0353AB29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из специального запасного резервуара</w:t>
      </w:r>
    </w:p>
    <w:p w14:paraId="3BD9FC51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34B180A7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18. Длина участка локализации обосновывается в проекте системы отпуска теплоты атомной станции и выбирается такой, чтобы за время срабатывания отсечных устройств радиоактивный теплоноситель не вышел за…</w:t>
      </w:r>
    </w:p>
    <w:p w14:paraId="18A14D41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пределы промплощадки</w:t>
      </w:r>
    </w:p>
    <w:p w14:paraId="7F1D6E22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пределы турбинного острова</w:t>
      </w:r>
    </w:p>
    <w:p w14:paraId="2716FF0C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пределы ядерного острова</w:t>
      </w:r>
    </w:p>
    <w:p w14:paraId="38432A07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пределы атомной станции</w:t>
      </w:r>
    </w:p>
    <w:p w14:paraId="03B03101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19549A67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19. Сколько защитных барьеров должны представлять собой герметичные теплопередающие поверхности, разделяющие рабочие среды смежных контуров теплоносителя атомной станции?</w:t>
      </w:r>
    </w:p>
    <w:p w14:paraId="5DB42D3E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один</w:t>
      </w:r>
    </w:p>
    <w:p w14:paraId="64389CD5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три</w:t>
      </w:r>
    </w:p>
    <w:p w14:paraId="6AE57423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два</w:t>
      </w:r>
    </w:p>
    <w:p w14:paraId="7FA55DF8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четыре</w:t>
      </w:r>
    </w:p>
    <w:p w14:paraId="0612EBA8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1EE7498D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20. Можно ли совместить оси продольных швов двух соседних деталей трубопроводов и оборудования, если поперечные стыковые сварные соединения деталей с продольными сварными соединениями пересекаются?</w:t>
      </w:r>
    </w:p>
    <w:p w14:paraId="29FD5E92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да, только при использовании метода сварки MAG</w:t>
      </w:r>
    </w:p>
    <w:p w14:paraId="7821D14A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да, только при использовании метода сварки TIG</w:t>
      </w:r>
    </w:p>
    <w:p w14:paraId="4467044F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да</w:t>
      </w:r>
    </w:p>
    <w:p w14:paraId="3F1D316D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нет</w:t>
      </w:r>
    </w:p>
    <w:p w14:paraId="5DFDFD8F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73F5446B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21. Что должно обеспечиваться для паропроводов насыщенного пара и для тупиковых участков паропроводов перегретого пара?</w:t>
      </w:r>
    </w:p>
    <w:p w14:paraId="234EA52C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постоянный отвод конденсата</w:t>
      </w:r>
    </w:p>
    <w:p w14:paraId="1B235CD5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отвод пара</w:t>
      </w:r>
    </w:p>
    <w:p w14:paraId="36AD14AC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снятие тепла</w:t>
      </w:r>
    </w:p>
    <w:p w14:paraId="28FED44A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отвод горячей воды</w:t>
      </w:r>
    </w:p>
    <w:p w14:paraId="5322F180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7E979470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22. Применение сварных секторных отводов, сварных тройников и переходов допускается для трубопроводов</w:t>
      </w:r>
    </w:p>
    <w:p w14:paraId="18267DD5" w14:textId="748EB219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группы А с рабочим давлением до 0,5 М</w:t>
      </w:r>
      <w:r w:rsidR="00206020" w:rsidRPr="00CC6451">
        <w:rPr>
          <w:rFonts w:ascii="Times New Roman" w:hAnsi="Times New Roman" w:cs="Times New Roman"/>
          <w:sz w:val="28"/>
        </w:rPr>
        <w:t>п</w:t>
      </w:r>
      <w:r w:rsidRPr="00CC6451">
        <w:rPr>
          <w:rFonts w:ascii="Times New Roman" w:hAnsi="Times New Roman" w:cs="Times New Roman"/>
          <w:sz w:val="28"/>
        </w:rPr>
        <w:t>а и расчетной температурой до 250С</w:t>
      </w:r>
    </w:p>
    <w:p w14:paraId="17B612A6" w14:textId="2B98EFF2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группы А с рабочим давлением до 0,5 М</w:t>
      </w:r>
      <w:r w:rsidR="00206020" w:rsidRPr="00CC6451">
        <w:rPr>
          <w:rFonts w:ascii="Times New Roman" w:hAnsi="Times New Roman" w:cs="Times New Roman"/>
          <w:sz w:val="28"/>
        </w:rPr>
        <w:t>п</w:t>
      </w:r>
      <w:r w:rsidRPr="00CC6451">
        <w:rPr>
          <w:rFonts w:ascii="Times New Roman" w:hAnsi="Times New Roman" w:cs="Times New Roman"/>
          <w:sz w:val="28"/>
        </w:rPr>
        <w:t>а и расчетной температурой до 250С и группы В с рабочим давлением до 1,57 М</w:t>
      </w:r>
      <w:r w:rsidR="00206020" w:rsidRPr="00CC6451">
        <w:rPr>
          <w:rFonts w:ascii="Times New Roman" w:hAnsi="Times New Roman" w:cs="Times New Roman"/>
          <w:sz w:val="28"/>
        </w:rPr>
        <w:t>п</w:t>
      </w:r>
      <w:r w:rsidRPr="00CC6451">
        <w:rPr>
          <w:rFonts w:ascii="Times New Roman" w:hAnsi="Times New Roman" w:cs="Times New Roman"/>
          <w:sz w:val="28"/>
        </w:rPr>
        <w:t>а и расчетной температурой до 100С</w:t>
      </w:r>
    </w:p>
    <w:p w14:paraId="3EF61B9C" w14:textId="3CA57F63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группы В с рабочим давлением до 1,57 М</w:t>
      </w:r>
      <w:r w:rsidR="00206020" w:rsidRPr="00CC6451">
        <w:rPr>
          <w:rFonts w:ascii="Times New Roman" w:hAnsi="Times New Roman" w:cs="Times New Roman"/>
          <w:sz w:val="28"/>
        </w:rPr>
        <w:t>п</w:t>
      </w:r>
      <w:r w:rsidRPr="00CC6451">
        <w:rPr>
          <w:rFonts w:ascii="Times New Roman" w:hAnsi="Times New Roman" w:cs="Times New Roman"/>
          <w:sz w:val="28"/>
        </w:rPr>
        <w:t>а и расчетной температурой до 100С и группы С с рабочим давлением до 3,9 М</w:t>
      </w:r>
      <w:r w:rsidR="00206020" w:rsidRPr="00CC6451">
        <w:rPr>
          <w:rFonts w:ascii="Times New Roman" w:hAnsi="Times New Roman" w:cs="Times New Roman"/>
          <w:sz w:val="28"/>
        </w:rPr>
        <w:t>п</w:t>
      </w:r>
      <w:r w:rsidRPr="00CC6451">
        <w:rPr>
          <w:rFonts w:ascii="Times New Roman" w:hAnsi="Times New Roman" w:cs="Times New Roman"/>
          <w:sz w:val="28"/>
        </w:rPr>
        <w:t>а и расчетной температурой  до 350С</w:t>
      </w:r>
    </w:p>
    <w:p w14:paraId="028DF715" w14:textId="1F2CCBE5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группы С с рабочим давлением до 3,9 М</w:t>
      </w:r>
      <w:r w:rsidR="00206020" w:rsidRPr="00CC6451">
        <w:rPr>
          <w:rFonts w:ascii="Times New Roman" w:hAnsi="Times New Roman" w:cs="Times New Roman"/>
          <w:sz w:val="28"/>
        </w:rPr>
        <w:t>п</w:t>
      </w:r>
      <w:r w:rsidRPr="00CC6451">
        <w:rPr>
          <w:rFonts w:ascii="Times New Roman" w:hAnsi="Times New Roman" w:cs="Times New Roman"/>
          <w:sz w:val="28"/>
        </w:rPr>
        <w:t>а и расчетной температурой  до 350С</w:t>
      </w:r>
    </w:p>
    <w:p w14:paraId="1B4C9814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6472FAA0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23. В каких зонах допускается применять угловые сварные соединения оборудования и трубопроводов с конструкционным зазором?</w:t>
      </w:r>
    </w:p>
    <w:p w14:paraId="2A05C848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без изгибающих нагрузок</w:t>
      </w:r>
    </w:p>
    <w:p w14:paraId="3AE14B2C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с изгибающими нагрузками</w:t>
      </w:r>
    </w:p>
    <w:p w14:paraId="700DA8BB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без каких бы то ни было нагрузок</w:t>
      </w:r>
    </w:p>
    <w:p w14:paraId="570EEE4A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с любыми нагрузками</w:t>
      </w:r>
    </w:p>
    <w:p w14:paraId="72D87D7F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76537190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24. Стыковые сварные соединения оборудования и трубопроводов атомных энергетических установок должны выполняться…</w:t>
      </w:r>
    </w:p>
    <w:p w14:paraId="7A388809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с 1/3 проплавления</w:t>
      </w:r>
    </w:p>
    <w:p w14:paraId="65C7C2AB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с 2/3 проплавления</w:t>
      </w:r>
    </w:p>
    <w:p w14:paraId="3B840EA3" w14:textId="7BBFB088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 xml:space="preserve">3. с </w:t>
      </w:r>
      <w:r w:rsidR="00206020">
        <w:rPr>
          <w:rFonts w:ascii="Times New Roman" w:hAnsi="Times New Roman" w:cs="Times New Roman"/>
          <w:sz w:val="28"/>
        </w:rPr>
        <w:t>¾</w:t>
      </w:r>
      <w:r w:rsidRPr="00CC6451">
        <w:rPr>
          <w:rFonts w:ascii="Times New Roman" w:hAnsi="Times New Roman" w:cs="Times New Roman"/>
          <w:sz w:val="28"/>
        </w:rPr>
        <w:t xml:space="preserve"> проплавления</w:t>
      </w:r>
    </w:p>
    <w:p w14:paraId="54324800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с полным проплавлением</w:t>
      </w:r>
    </w:p>
    <w:p w14:paraId="2800F81A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483AB797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25. Должен ли разрабатываться самостоятельный отчет по обоснованию безопасности для каждого блока многоблочной атомной станции?</w:t>
      </w:r>
    </w:p>
    <w:p w14:paraId="0FA1F3E6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да</w:t>
      </w:r>
    </w:p>
    <w:p w14:paraId="53168270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нет</w:t>
      </w:r>
    </w:p>
    <w:p w14:paraId="2196F242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на усмотрение разработчика ООБ</w:t>
      </w:r>
    </w:p>
    <w:p w14:paraId="36D89336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на усмотрение эксплуатирующей организации</w:t>
      </w:r>
    </w:p>
    <w:p w14:paraId="2D94522A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2E20DD0A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 xml:space="preserve">26. Что из перечисленного должны содержать сведения о </w:t>
      </w:r>
      <w:r w:rsidRPr="00CC6451">
        <w:rPr>
          <w:rFonts w:ascii="Times New Roman" w:hAnsi="Times New Roman" w:cs="Times New Roman"/>
          <w:b/>
          <w:sz w:val="28"/>
        </w:rPr>
        <w:lastRenderedPageBreak/>
        <w:t>выполнении требований федеральных норм и правил в области использования атомной энергии, представляемые в отчете по обоснованию безопасности блока атомной станции?</w:t>
      </w:r>
    </w:p>
    <w:p w14:paraId="3DCCA2EC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документально подтвержденные обоснования выполнения таких норм</w:t>
      </w:r>
    </w:p>
    <w:p w14:paraId="6E930CDA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чертежи блока атомной станции</w:t>
      </w:r>
    </w:p>
    <w:p w14:paraId="1A60EE39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вычисления, подтверждающие необходимость подобных норм</w:t>
      </w:r>
    </w:p>
    <w:p w14:paraId="139FD142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предложения по усовершенствованию системы безопасности атомной станции</w:t>
      </w:r>
    </w:p>
    <w:p w14:paraId="752B8E91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2309365B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27. Представляемая в отчете по обоснованию безопасности блока атомной станции (АС) информация должна соответствовать фактическому состоянию блока атомной станции по результатам…</w:t>
      </w:r>
    </w:p>
    <w:p w14:paraId="33770744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предпусковых наладочных работ</w:t>
      </w:r>
    </w:p>
    <w:p w14:paraId="785E9D1B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физического пуска</w:t>
      </w:r>
    </w:p>
    <w:p w14:paraId="60BE1A1B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строительства, изготовления, монтажа и ввода блока АС в эксплуатацию</w:t>
      </w:r>
    </w:p>
    <w:p w14:paraId="77FC5D0A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энергетического пуска</w:t>
      </w:r>
    </w:p>
    <w:p w14:paraId="278A43AB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7E52B47C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28. В отчете по обоснованию безопасности атомных станций с реакторами типа ВВЭР при рассмотрении системы циркуляционного водоснабжения должны отражаться:</w:t>
      </w:r>
    </w:p>
    <w:p w14:paraId="45E2F02F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а) вопросы утечки и накопления радиоактивных веществ</w:t>
      </w:r>
    </w:p>
    <w:p w14:paraId="2E250DB9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б) возможность затопления площадки АЭС и систем (элементов), важных для безопасности, при разрыве трубопроводов этой системы</w:t>
      </w:r>
    </w:p>
    <w:p w14:paraId="5E8C3318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в) возможность контроля попадания воды во внутреобъектовый транспортный упаковочный комплекс</w:t>
      </w:r>
    </w:p>
    <w:p w14:paraId="43910519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а) и в)</w:t>
      </w:r>
    </w:p>
    <w:p w14:paraId="2D7D60B5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б) и в)</w:t>
      </w:r>
    </w:p>
    <w:p w14:paraId="3DF3C450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а) и б)</w:t>
      </w:r>
    </w:p>
    <w:p w14:paraId="4BBF129E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а), б), в)</w:t>
      </w:r>
    </w:p>
    <w:p w14:paraId="7C3A2444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5D8E41FB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29. Какую категорию сейсмостойкости необходимо принимать при различии категории сейсмостойкости для оборудования и трубопроводов, установленной по Нормам расчета на прочность оборудования и трубопроводов атомных энергетических установок, и категории сейсмостойкости, определенной с учетом Норм проектирования сейсмостойких атомных станций?</w:t>
      </w:r>
    </w:p>
    <w:p w14:paraId="35862EFF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 xml:space="preserve">1. III категорию </w:t>
      </w:r>
    </w:p>
    <w:p w14:paraId="77C5CD4B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наивысшую категорию</w:t>
      </w:r>
    </w:p>
    <w:p w14:paraId="7A619C38" w14:textId="139E5E9E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 xml:space="preserve">3. установленную в документе </w:t>
      </w:r>
      <w:r w:rsidR="00206020">
        <w:rPr>
          <w:rFonts w:ascii="Times New Roman" w:hAnsi="Times New Roman" w:cs="Times New Roman"/>
          <w:sz w:val="28"/>
        </w:rPr>
        <w:t>«</w:t>
      </w:r>
      <w:r w:rsidRPr="00CC6451">
        <w:rPr>
          <w:rFonts w:ascii="Times New Roman" w:hAnsi="Times New Roman" w:cs="Times New Roman"/>
          <w:sz w:val="28"/>
        </w:rPr>
        <w:t>Нормы проектирования сейсмостойких атомных станций</w:t>
      </w:r>
      <w:r w:rsidR="00206020">
        <w:rPr>
          <w:rFonts w:ascii="Times New Roman" w:hAnsi="Times New Roman" w:cs="Times New Roman"/>
          <w:sz w:val="28"/>
        </w:rPr>
        <w:t>»</w:t>
      </w:r>
    </w:p>
    <w:p w14:paraId="0DB318CB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категорию, определенную после согласования со специализированным научно-исследовательским институтом</w:t>
      </w:r>
    </w:p>
    <w:p w14:paraId="2ACACE62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415C46A4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30. Изделия какой категории сейсмостойкости испытываются при действии реальных или гармонических нагрузок, эквивалентных сейсмическому воздействию при проектном землетрясении?</w:t>
      </w:r>
    </w:p>
    <w:p w14:paraId="0C0ECE88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I категории</w:t>
      </w:r>
    </w:p>
    <w:p w14:paraId="2F15FFCA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II категории</w:t>
      </w:r>
    </w:p>
    <w:p w14:paraId="7A02ADB0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III категории</w:t>
      </w:r>
    </w:p>
    <w:p w14:paraId="53CE39D0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II или III категории</w:t>
      </w:r>
    </w:p>
    <w:p w14:paraId="298CCA96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1944B728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31. Элементы атомной станции должны проектироваться таким образом, чтобы отказ элементов одной категории сейсмостойкости</w:t>
      </w:r>
    </w:p>
    <w:p w14:paraId="7C334B20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не приводил к отказу элементов такой же категории сейсмостойкости</w:t>
      </w:r>
    </w:p>
    <w:p w14:paraId="56D60369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не приводил к отказу элементов какой бы то ни было категории сейсмостойкости</w:t>
      </w:r>
    </w:p>
    <w:p w14:paraId="6B4DA57D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не приводил к отказу в работе элементов более высокой категории сейсмостойкости</w:t>
      </w:r>
    </w:p>
    <w:p w14:paraId="1CD29E27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570A0DD1" w14:textId="77777777" w:rsidR="00CC6451" w:rsidRPr="00CC6451" w:rsidRDefault="00CC6451" w:rsidP="00CC6451">
      <w:pPr>
        <w:rPr>
          <w:rFonts w:ascii="Times New Roman" w:hAnsi="Times New Roman" w:cs="Times New Roman"/>
          <w:b/>
          <w:sz w:val="28"/>
        </w:rPr>
      </w:pPr>
      <w:r w:rsidRPr="00CC6451">
        <w:rPr>
          <w:rFonts w:ascii="Times New Roman" w:hAnsi="Times New Roman" w:cs="Times New Roman"/>
          <w:b/>
          <w:sz w:val="28"/>
        </w:rPr>
        <w:t>32. Сейсмические нагрузки при расчете строительных конструкций и зданий атомной станции…</w:t>
      </w:r>
    </w:p>
    <w:p w14:paraId="37C0E7FD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не должны учитываться</w:t>
      </w:r>
    </w:p>
    <w:p w14:paraId="7E909F4F" w14:textId="5944F929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должны учитываться в контексте максимально</w:t>
      </w:r>
      <w:r>
        <w:rPr>
          <w:rFonts w:ascii="Times New Roman" w:hAnsi="Times New Roman" w:cs="Times New Roman"/>
          <w:sz w:val="28"/>
        </w:rPr>
        <w:t xml:space="preserve">й нагрузки, регламентированной </w:t>
      </w:r>
      <w:r w:rsidRPr="00CC6451">
        <w:rPr>
          <w:rFonts w:ascii="Times New Roman" w:hAnsi="Times New Roman" w:cs="Times New Roman"/>
          <w:sz w:val="28"/>
        </w:rPr>
        <w:t>строительными нормами и правилами</w:t>
      </w:r>
    </w:p>
    <w:p w14:paraId="0D3CA811" w14:textId="0C0C007C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должны учитываться отдельно от сочетани</w:t>
      </w:r>
      <w:r>
        <w:rPr>
          <w:rFonts w:ascii="Times New Roman" w:hAnsi="Times New Roman" w:cs="Times New Roman"/>
          <w:sz w:val="28"/>
        </w:rPr>
        <w:t xml:space="preserve">й нагрузок, регламентированных, </w:t>
      </w:r>
      <w:r w:rsidRPr="00CC6451">
        <w:rPr>
          <w:rFonts w:ascii="Times New Roman" w:hAnsi="Times New Roman" w:cs="Times New Roman"/>
          <w:sz w:val="28"/>
        </w:rPr>
        <w:t>строительными нормами и правилами</w:t>
      </w:r>
    </w:p>
    <w:p w14:paraId="6B084C25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должны учитываться в составе сочетаний нагрузок, регламентированных строительными нормами и правилами</w:t>
      </w:r>
    </w:p>
    <w:p w14:paraId="385E1B95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0D54EB97" w14:textId="77777777" w:rsidR="00CC6451" w:rsidRPr="008C5989" w:rsidRDefault="00CC6451" w:rsidP="00CC6451">
      <w:pPr>
        <w:rPr>
          <w:rFonts w:ascii="Times New Roman" w:hAnsi="Times New Roman" w:cs="Times New Roman"/>
          <w:b/>
          <w:sz w:val="28"/>
        </w:rPr>
      </w:pPr>
      <w:r w:rsidRPr="008C5989">
        <w:rPr>
          <w:rFonts w:ascii="Times New Roman" w:hAnsi="Times New Roman" w:cs="Times New Roman"/>
          <w:b/>
          <w:sz w:val="28"/>
        </w:rPr>
        <w:t>33. Для каких категорий технологического, электротехнического и контрольно-измерительного оборудования, средств автоматизации и связи, кабельных трасс, их опорных и конструктивных элементов должно выполняться обоснование сейсмостойкости?</w:t>
      </w:r>
    </w:p>
    <w:p w14:paraId="0DDEA5C6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I и II</w:t>
      </w:r>
    </w:p>
    <w:p w14:paraId="318A4CF6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II и III</w:t>
      </w:r>
    </w:p>
    <w:p w14:paraId="21B73D67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I и III</w:t>
      </w:r>
    </w:p>
    <w:p w14:paraId="0DBB6F90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I, II и III</w:t>
      </w:r>
    </w:p>
    <w:p w14:paraId="6AB3A44D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08B318A2" w14:textId="77777777" w:rsidR="00CC6451" w:rsidRPr="008C5989" w:rsidRDefault="00CC6451" w:rsidP="00CC6451">
      <w:pPr>
        <w:rPr>
          <w:rFonts w:ascii="Times New Roman" w:hAnsi="Times New Roman" w:cs="Times New Roman"/>
          <w:b/>
          <w:sz w:val="28"/>
        </w:rPr>
      </w:pPr>
      <w:r w:rsidRPr="008C5989">
        <w:rPr>
          <w:rFonts w:ascii="Times New Roman" w:hAnsi="Times New Roman" w:cs="Times New Roman"/>
          <w:b/>
          <w:sz w:val="28"/>
        </w:rPr>
        <w:t>34. Для какого количества седельных клапанов трубопроводной арматуры величины протечек должны определяться по результатам испытаний опытных образцов?</w:t>
      </w:r>
    </w:p>
    <w:p w14:paraId="59C4BF97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для 5 и более</w:t>
      </w:r>
    </w:p>
    <w:p w14:paraId="6BF6DB4B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для 1</w:t>
      </w:r>
    </w:p>
    <w:p w14:paraId="7847CB79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для 2 и более</w:t>
      </w:r>
    </w:p>
    <w:p w14:paraId="7555CB47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для 10 и более</w:t>
      </w:r>
    </w:p>
    <w:p w14:paraId="77645967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5FC6B2F0" w14:textId="77777777" w:rsidR="00CC6451" w:rsidRPr="008C5989" w:rsidRDefault="00CC6451" w:rsidP="00CC6451">
      <w:pPr>
        <w:rPr>
          <w:rFonts w:ascii="Times New Roman" w:hAnsi="Times New Roman" w:cs="Times New Roman"/>
          <w:b/>
          <w:sz w:val="28"/>
        </w:rPr>
      </w:pPr>
      <w:r w:rsidRPr="008C5989">
        <w:rPr>
          <w:rFonts w:ascii="Times New Roman" w:hAnsi="Times New Roman" w:cs="Times New Roman"/>
          <w:b/>
          <w:sz w:val="28"/>
        </w:rPr>
        <w:t>35. Протечки через сальниковое уплотнение арматуры для атомных станций в окружающую среду</w:t>
      </w:r>
    </w:p>
    <w:p w14:paraId="64CB7807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являются обязательными</w:t>
      </w:r>
    </w:p>
    <w:p w14:paraId="6CC89263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допускаются и нормируются в зависимости от ситуации</w:t>
      </w:r>
    </w:p>
    <w:p w14:paraId="65A4C4BE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допускаются и должны быть определены в проекте атомной станции</w:t>
      </w:r>
    </w:p>
    <w:p w14:paraId="7D1C92B3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не допускаются</w:t>
      </w:r>
    </w:p>
    <w:p w14:paraId="4C34C986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2023F41F" w14:textId="77777777" w:rsidR="00CC6451" w:rsidRPr="008C5989" w:rsidRDefault="00CC6451" w:rsidP="00CC6451">
      <w:pPr>
        <w:rPr>
          <w:rFonts w:ascii="Times New Roman" w:hAnsi="Times New Roman" w:cs="Times New Roman"/>
          <w:b/>
          <w:sz w:val="28"/>
        </w:rPr>
      </w:pPr>
      <w:r w:rsidRPr="008C5989">
        <w:rPr>
          <w:rFonts w:ascii="Times New Roman" w:hAnsi="Times New Roman" w:cs="Times New Roman"/>
          <w:b/>
          <w:sz w:val="28"/>
        </w:rPr>
        <w:t>36. Какое максимальное расчётное давление арматуры класса 1А для атомных станций?</w:t>
      </w:r>
    </w:p>
    <w:p w14:paraId="1E5905F5" w14:textId="54D2D4FB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до 10 М</w:t>
      </w:r>
      <w:r w:rsidR="00206020" w:rsidRPr="00CC6451">
        <w:rPr>
          <w:rFonts w:ascii="Times New Roman" w:hAnsi="Times New Roman" w:cs="Times New Roman"/>
          <w:sz w:val="28"/>
        </w:rPr>
        <w:t>п</w:t>
      </w:r>
      <w:r w:rsidRPr="00CC6451">
        <w:rPr>
          <w:rFonts w:ascii="Times New Roman" w:hAnsi="Times New Roman" w:cs="Times New Roman"/>
          <w:sz w:val="28"/>
        </w:rPr>
        <w:t>а</w:t>
      </w:r>
    </w:p>
    <w:p w14:paraId="5846406C" w14:textId="69FED9F9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до 5М</w:t>
      </w:r>
      <w:r w:rsidR="00206020" w:rsidRPr="00CC6451">
        <w:rPr>
          <w:rFonts w:ascii="Times New Roman" w:hAnsi="Times New Roman" w:cs="Times New Roman"/>
          <w:sz w:val="28"/>
        </w:rPr>
        <w:t>п</w:t>
      </w:r>
      <w:r w:rsidRPr="00CC6451">
        <w:rPr>
          <w:rFonts w:ascii="Times New Roman" w:hAnsi="Times New Roman" w:cs="Times New Roman"/>
          <w:sz w:val="28"/>
        </w:rPr>
        <w:t>а</w:t>
      </w:r>
    </w:p>
    <w:p w14:paraId="1A2266D3" w14:textId="38F40914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до 25 М</w:t>
      </w:r>
      <w:r w:rsidR="00206020" w:rsidRPr="00CC6451">
        <w:rPr>
          <w:rFonts w:ascii="Times New Roman" w:hAnsi="Times New Roman" w:cs="Times New Roman"/>
          <w:sz w:val="28"/>
        </w:rPr>
        <w:t>п</w:t>
      </w:r>
      <w:r w:rsidRPr="00CC6451">
        <w:rPr>
          <w:rFonts w:ascii="Times New Roman" w:hAnsi="Times New Roman" w:cs="Times New Roman"/>
          <w:sz w:val="28"/>
        </w:rPr>
        <w:t>а</w:t>
      </w:r>
    </w:p>
    <w:p w14:paraId="34CF5C3C" w14:textId="6206D1F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до 100 М</w:t>
      </w:r>
      <w:r w:rsidR="00206020" w:rsidRPr="00CC6451">
        <w:rPr>
          <w:rFonts w:ascii="Times New Roman" w:hAnsi="Times New Roman" w:cs="Times New Roman"/>
          <w:sz w:val="28"/>
        </w:rPr>
        <w:t>п</w:t>
      </w:r>
      <w:r w:rsidRPr="00CC6451">
        <w:rPr>
          <w:rFonts w:ascii="Times New Roman" w:hAnsi="Times New Roman" w:cs="Times New Roman"/>
          <w:sz w:val="28"/>
        </w:rPr>
        <w:t>а</w:t>
      </w:r>
    </w:p>
    <w:p w14:paraId="12122A63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5DF0E178" w14:textId="77777777" w:rsidR="00CC6451" w:rsidRPr="008C5989" w:rsidRDefault="00CC6451" w:rsidP="00CC6451">
      <w:pPr>
        <w:rPr>
          <w:rFonts w:ascii="Times New Roman" w:hAnsi="Times New Roman" w:cs="Times New Roman"/>
          <w:b/>
          <w:sz w:val="28"/>
        </w:rPr>
      </w:pPr>
      <w:r w:rsidRPr="008C5989">
        <w:rPr>
          <w:rFonts w:ascii="Times New Roman" w:hAnsi="Times New Roman" w:cs="Times New Roman"/>
          <w:b/>
          <w:sz w:val="28"/>
        </w:rPr>
        <w:t>37. Чем, помимо сварки, допускается присоединять предохранительную арматуру к оборудованию и трубопроводам атомных станций?</w:t>
      </w:r>
    </w:p>
    <w:p w14:paraId="7D0699B3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фланцами и ниппелями</w:t>
      </w:r>
    </w:p>
    <w:p w14:paraId="01435175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фланцами и муфтами</w:t>
      </w:r>
    </w:p>
    <w:p w14:paraId="0E989880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фланцами и штуцерами</w:t>
      </w:r>
    </w:p>
    <w:p w14:paraId="0F1F1350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фланцами и раструбом</w:t>
      </w:r>
    </w:p>
    <w:p w14:paraId="36349481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1A31F00C" w14:textId="77777777" w:rsidR="00CC6451" w:rsidRPr="008C5989" w:rsidRDefault="00CC6451" w:rsidP="00CC6451">
      <w:pPr>
        <w:rPr>
          <w:rFonts w:ascii="Times New Roman" w:hAnsi="Times New Roman" w:cs="Times New Roman"/>
          <w:b/>
          <w:sz w:val="28"/>
        </w:rPr>
      </w:pPr>
      <w:r w:rsidRPr="008C5989">
        <w:rPr>
          <w:rFonts w:ascii="Times New Roman" w:hAnsi="Times New Roman" w:cs="Times New Roman"/>
          <w:b/>
          <w:sz w:val="28"/>
        </w:rPr>
        <w:t>38. Кто устанавливает класс герметичности трубопроводной арматуры атомных станций?</w:t>
      </w:r>
    </w:p>
    <w:p w14:paraId="08D2A99F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материаловедческая лаборатория</w:t>
      </w:r>
    </w:p>
    <w:p w14:paraId="14C1E127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 xml:space="preserve">2. разработчик проекта атомной станции </w:t>
      </w:r>
    </w:p>
    <w:p w14:paraId="6CE744F8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испытательная комиссия</w:t>
      </w:r>
    </w:p>
    <w:p w14:paraId="7F4DD9F2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главный инженер атомной станции</w:t>
      </w:r>
    </w:p>
    <w:p w14:paraId="68AF22DB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21D914D6" w14:textId="77777777" w:rsidR="00CC6451" w:rsidRPr="008C5989" w:rsidRDefault="00CC6451" w:rsidP="00CC6451">
      <w:pPr>
        <w:rPr>
          <w:rFonts w:ascii="Times New Roman" w:hAnsi="Times New Roman" w:cs="Times New Roman"/>
          <w:b/>
          <w:sz w:val="28"/>
        </w:rPr>
      </w:pPr>
      <w:r w:rsidRPr="008C5989">
        <w:rPr>
          <w:rFonts w:ascii="Times New Roman" w:hAnsi="Times New Roman" w:cs="Times New Roman"/>
          <w:b/>
          <w:sz w:val="28"/>
        </w:rPr>
        <w:t>39. Сборка деталей (сборочных единиц) оборудования и трубопроводов для выполнения стыковых сварных соединений с кольцевыми швами должна проводиться на сборочно-сварочном оборудовании или в приспособлениях, обеспечивающих…</w:t>
      </w:r>
    </w:p>
    <w:p w14:paraId="20011116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торцевое биение соединяемых деталей</w:t>
      </w:r>
    </w:p>
    <w:p w14:paraId="63F94D6F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радиальное биение соединяемых деталей</w:t>
      </w:r>
    </w:p>
    <w:p w14:paraId="6E1C905C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3. соосность соединяемых деталей</w:t>
      </w:r>
    </w:p>
    <w:p w14:paraId="58DB0EFC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концентричность соединяемых деталей</w:t>
      </w:r>
    </w:p>
    <w:p w14:paraId="66DAB33C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6F1AEEE5" w14:textId="77777777" w:rsidR="00CC6451" w:rsidRPr="008C5989" w:rsidRDefault="00CC6451" w:rsidP="00CC6451">
      <w:pPr>
        <w:rPr>
          <w:rFonts w:ascii="Times New Roman" w:hAnsi="Times New Roman" w:cs="Times New Roman"/>
          <w:b/>
          <w:sz w:val="28"/>
        </w:rPr>
      </w:pPr>
      <w:r w:rsidRPr="008C5989">
        <w:rPr>
          <w:rFonts w:ascii="Times New Roman" w:hAnsi="Times New Roman" w:cs="Times New Roman"/>
          <w:b/>
          <w:sz w:val="28"/>
        </w:rPr>
        <w:t>40. Для трубопроводов каких групп в соответствии с требованиями конструкторской документации сборка для соединений цилиндрических деталей должна проводиться на приваренных подкладных элементах?</w:t>
      </w:r>
    </w:p>
    <w:p w14:paraId="774BA8D2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1.  В и С</w:t>
      </w:r>
    </w:p>
    <w:p w14:paraId="2C987434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2. А и В</w:t>
      </w:r>
    </w:p>
    <w:p w14:paraId="6FAEC8BA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lastRenderedPageBreak/>
        <w:t>3. А и С</w:t>
      </w:r>
    </w:p>
    <w:p w14:paraId="1F577F9C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  <w:r w:rsidRPr="00CC6451">
        <w:rPr>
          <w:rFonts w:ascii="Times New Roman" w:hAnsi="Times New Roman" w:cs="Times New Roman"/>
          <w:sz w:val="28"/>
        </w:rPr>
        <w:t>4. В и С</w:t>
      </w:r>
    </w:p>
    <w:p w14:paraId="7AC736D8" w14:textId="77777777" w:rsidR="00CC6451" w:rsidRPr="00CC6451" w:rsidRDefault="00CC6451" w:rsidP="00CC6451">
      <w:pPr>
        <w:rPr>
          <w:rFonts w:ascii="Times New Roman" w:hAnsi="Times New Roman" w:cs="Times New Roman"/>
          <w:sz w:val="28"/>
        </w:rPr>
      </w:pPr>
    </w:p>
    <w:p w14:paraId="0ED4683D" w14:textId="64F2480E" w:rsidR="005D24A6" w:rsidRPr="005D24A6" w:rsidRDefault="005D24A6" w:rsidP="005D24A6">
      <w:pPr>
        <w:ind w:firstLine="0"/>
      </w:pPr>
    </w:p>
    <w:p w14:paraId="5D22F758" w14:textId="31001A1A" w:rsidR="00671EE5" w:rsidRPr="00CD55A8" w:rsidRDefault="00671EE5" w:rsidP="00CD55A8">
      <w:pPr>
        <w:pStyle w:val="12"/>
        <w:numPr>
          <w:ilvl w:val="0"/>
          <w:numId w:val="1"/>
        </w:numPr>
        <w:ind w:left="284"/>
      </w:pPr>
      <w:bookmarkStart w:id="22" w:name="sub_10011"/>
      <w:bookmarkStart w:id="23" w:name="_Toc78828243"/>
      <w:bookmarkEnd w:id="21"/>
      <w:r w:rsidRPr="00CD55A8">
        <w:t>Критерии оценки (ключи к заданиям), правила обработки результатов</w:t>
      </w:r>
      <w:bookmarkEnd w:id="22"/>
      <w:r w:rsidR="00913F43" w:rsidRPr="00CD55A8">
        <w:t xml:space="preserve"> </w:t>
      </w:r>
      <w:r w:rsidRPr="00CD55A8">
        <w:t>теоретического этапа профессионального экзамена и принятия решения о</w:t>
      </w:r>
      <w:r w:rsidR="00913F43" w:rsidRPr="00CD55A8">
        <w:t xml:space="preserve"> </w:t>
      </w:r>
      <w:r w:rsidRPr="00CD55A8">
        <w:t>допуске (отказе в допуске) к практическому этапу профессионального</w:t>
      </w:r>
      <w:r w:rsidR="00913F43" w:rsidRPr="00CD55A8">
        <w:t xml:space="preserve"> </w:t>
      </w:r>
      <w:r w:rsidRPr="00CD55A8">
        <w:t>экзамена:</w:t>
      </w:r>
      <w:bookmarkEnd w:id="23"/>
      <w:r w:rsidR="00913F43" w:rsidRPr="00CD55A8">
        <w:t xml:space="preserve"> </w:t>
      </w:r>
    </w:p>
    <w:p w14:paraId="1FC333F1" w14:textId="43E31B0C" w:rsidR="00BB7EAD" w:rsidRDefault="00206020" w:rsidP="00BB7EAD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  <w:r>
        <w:rPr>
          <w:rFonts w:ascii="Times New Roman" w:eastAsiaTheme="minorHAnsi" w:hAnsi="Times New Roman" w:cstheme="minorBidi"/>
          <w:i/>
          <w:sz w:val="28"/>
          <w:szCs w:val="28"/>
        </w:rPr>
        <w:t>-</w:t>
      </w:r>
    </w:p>
    <w:p w14:paraId="6BF618B5" w14:textId="77777777" w:rsidR="00BB7EAD" w:rsidRPr="00BB7EAD" w:rsidRDefault="00BB7EAD" w:rsidP="00BB7EAD"/>
    <w:p w14:paraId="04DAF281" w14:textId="3B6C8278" w:rsidR="001649E0" w:rsidRPr="00CD55A8" w:rsidRDefault="00671EE5" w:rsidP="001649E0">
      <w:pPr>
        <w:pStyle w:val="12"/>
        <w:numPr>
          <w:ilvl w:val="0"/>
          <w:numId w:val="1"/>
        </w:numPr>
        <w:ind w:left="284"/>
      </w:pPr>
      <w:bookmarkStart w:id="24" w:name="_Toc78828244"/>
      <w:bookmarkStart w:id="25" w:name="sub_10012"/>
      <w:r w:rsidRPr="00CD55A8">
        <w:t>Задания для практического этапа профессионального экзамена:</w:t>
      </w:r>
      <w:bookmarkEnd w:id="24"/>
    </w:p>
    <w:p w14:paraId="6155C19D" w14:textId="77777777" w:rsidR="001649E0" w:rsidRPr="00CA77EA" w:rsidRDefault="001649E0" w:rsidP="00CA77EA">
      <w:pPr>
        <w:rPr>
          <w:rFonts w:ascii="Times New Roman" w:hAnsi="Times New Roman" w:cs="Times New Roman"/>
          <w:iCs/>
          <w:sz w:val="28"/>
          <w:szCs w:val="28"/>
        </w:rPr>
      </w:pPr>
      <w:r w:rsidRPr="00CA77EA">
        <w:rPr>
          <w:rFonts w:ascii="Times New Roman" w:hAnsi="Times New Roman" w:cs="Times New Roman"/>
          <w:iCs/>
          <w:sz w:val="28"/>
          <w:szCs w:val="28"/>
        </w:rPr>
        <w:t>1.Задание на выполнение трудовых функций, трудовых действий в реальных или модельных условиях (задание №1):</w:t>
      </w:r>
    </w:p>
    <w:p w14:paraId="62C69D97" w14:textId="50A61A27" w:rsidR="00024D88" w:rsidRPr="00CA77EA" w:rsidRDefault="00024D88" w:rsidP="00CA77EA">
      <w:pPr>
        <w:rPr>
          <w:rFonts w:ascii="Times New Roman" w:hAnsi="Times New Roman" w:cs="Times New Roman"/>
          <w:iCs/>
          <w:sz w:val="28"/>
          <w:szCs w:val="28"/>
        </w:rPr>
      </w:pPr>
      <w:r w:rsidRPr="00CA77EA">
        <w:rPr>
          <w:rFonts w:ascii="Times New Roman" w:hAnsi="Times New Roman" w:cs="Times New Roman"/>
          <w:iCs/>
          <w:sz w:val="28"/>
          <w:szCs w:val="28"/>
        </w:rPr>
        <w:t xml:space="preserve">Трудовая </w:t>
      </w:r>
      <w:r w:rsidR="00691637" w:rsidRPr="00CA77EA">
        <w:rPr>
          <w:rFonts w:ascii="Times New Roman" w:hAnsi="Times New Roman" w:cs="Times New Roman"/>
          <w:iCs/>
          <w:sz w:val="28"/>
          <w:szCs w:val="28"/>
        </w:rPr>
        <w:t>функция: 3.1.2.</w:t>
      </w:r>
      <w:r w:rsidRPr="00CA77EA">
        <w:rPr>
          <w:rFonts w:ascii="Times New Roman" w:hAnsi="Times New Roman" w:cs="Times New Roman"/>
          <w:iCs/>
          <w:sz w:val="28"/>
          <w:szCs w:val="28"/>
        </w:rPr>
        <w:t xml:space="preserve"> Формирование технологических решений по направлениям проектирования технологической части ОИАЭ</w:t>
      </w:r>
    </w:p>
    <w:p w14:paraId="120EC6A7" w14:textId="77777777" w:rsidR="00024D88" w:rsidRPr="00CA77EA" w:rsidRDefault="00024D88" w:rsidP="00CA77EA">
      <w:pPr>
        <w:rPr>
          <w:rFonts w:ascii="Times New Roman" w:hAnsi="Times New Roman" w:cs="Times New Roman"/>
          <w:iCs/>
          <w:sz w:val="28"/>
          <w:szCs w:val="28"/>
        </w:rPr>
      </w:pPr>
      <w:r w:rsidRPr="00CA77EA">
        <w:rPr>
          <w:rFonts w:ascii="Times New Roman" w:hAnsi="Times New Roman" w:cs="Times New Roman"/>
          <w:iCs/>
          <w:sz w:val="28"/>
          <w:szCs w:val="28"/>
        </w:rPr>
        <w:t>Трудовые действия</w:t>
      </w:r>
    </w:p>
    <w:p w14:paraId="5BE7B03C" w14:textId="77777777" w:rsidR="00024D88" w:rsidRPr="00CA77EA" w:rsidRDefault="00024D88" w:rsidP="00024D88">
      <w:pPr>
        <w:pStyle w:val="a8"/>
        <w:numPr>
          <w:ilvl w:val="0"/>
          <w:numId w:val="6"/>
        </w:numPr>
        <w:ind w:left="318"/>
        <w:rPr>
          <w:rFonts w:ascii="Times New Roman" w:hAnsi="Times New Roman" w:cs="Times New Roman"/>
          <w:sz w:val="28"/>
          <w:szCs w:val="28"/>
        </w:rPr>
      </w:pPr>
      <w:r w:rsidRPr="00CA77EA">
        <w:rPr>
          <w:rFonts w:ascii="Times New Roman" w:hAnsi="Times New Roman" w:cs="Times New Roman"/>
          <w:sz w:val="28"/>
          <w:szCs w:val="28"/>
        </w:rPr>
        <w:t>Разработка схемы взаимодействия технологических процессов ОИАЭ по заданным параметрам</w:t>
      </w:r>
    </w:p>
    <w:p w14:paraId="6BAD70EF" w14:textId="77777777" w:rsidR="00CA77EA" w:rsidRPr="00CA77EA" w:rsidRDefault="00024D88" w:rsidP="00024D88">
      <w:pPr>
        <w:pStyle w:val="a8"/>
        <w:numPr>
          <w:ilvl w:val="0"/>
          <w:numId w:val="6"/>
        </w:numPr>
        <w:ind w:left="318"/>
        <w:rPr>
          <w:rFonts w:ascii="Times New Roman" w:hAnsi="Times New Roman" w:cs="Times New Roman"/>
          <w:sz w:val="28"/>
          <w:szCs w:val="28"/>
        </w:rPr>
      </w:pPr>
      <w:r w:rsidRPr="00CA77EA">
        <w:rPr>
          <w:rFonts w:ascii="Times New Roman" w:hAnsi="Times New Roman" w:cs="Times New Roman"/>
          <w:sz w:val="28"/>
          <w:szCs w:val="28"/>
        </w:rPr>
        <w:t>Выбор типовых технологических решений для их адаптации под конкретные схемы технологических процессов ОИАЭ</w:t>
      </w:r>
    </w:p>
    <w:p w14:paraId="27CE56DE" w14:textId="017B20FE" w:rsidR="00024D88" w:rsidRPr="00CA77EA" w:rsidRDefault="00024D88" w:rsidP="00024D88">
      <w:pPr>
        <w:pStyle w:val="a8"/>
        <w:numPr>
          <w:ilvl w:val="0"/>
          <w:numId w:val="6"/>
        </w:numPr>
        <w:ind w:left="318"/>
        <w:rPr>
          <w:rFonts w:ascii="Times New Roman" w:hAnsi="Times New Roman" w:cs="Times New Roman"/>
          <w:sz w:val="28"/>
          <w:szCs w:val="28"/>
        </w:rPr>
      </w:pPr>
      <w:r w:rsidRPr="00CA77EA">
        <w:rPr>
          <w:rFonts w:ascii="Times New Roman" w:hAnsi="Times New Roman" w:cs="Times New Roman"/>
          <w:sz w:val="28"/>
          <w:szCs w:val="28"/>
        </w:rPr>
        <w:t>Разработка новых технологических решений по направлениям проектирования технологической части ОИАЭ, при необходимости</w:t>
      </w:r>
    </w:p>
    <w:p w14:paraId="32BCDFD4" w14:textId="77777777" w:rsidR="00BE0677" w:rsidRPr="00495B52" w:rsidRDefault="001649E0" w:rsidP="00495B52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95B52">
        <w:rPr>
          <w:rFonts w:ascii="Times New Roman" w:hAnsi="Times New Roman" w:cs="Times New Roman"/>
          <w:b/>
          <w:bCs/>
          <w:iCs/>
          <w:sz w:val="28"/>
          <w:szCs w:val="28"/>
        </w:rPr>
        <w:t>Задание№</w:t>
      </w:r>
      <w:r w:rsidR="00EA3182" w:rsidRPr="00495B5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495B52">
        <w:rPr>
          <w:rFonts w:ascii="Times New Roman" w:hAnsi="Times New Roman" w:cs="Times New Roman"/>
          <w:b/>
          <w:bCs/>
          <w:iCs/>
          <w:sz w:val="28"/>
          <w:szCs w:val="28"/>
        </w:rPr>
        <w:t>1:</w:t>
      </w:r>
    </w:p>
    <w:p w14:paraId="42BC551C" w14:textId="103C960C" w:rsidR="00BE0677" w:rsidRPr="006B7C69" w:rsidRDefault="00BE0677" w:rsidP="006B7C69">
      <w:pPr>
        <w:rPr>
          <w:rFonts w:ascii="Times New Roman" w:hAnsi="Times New Roman" w:cs="Times New Roman"/>
          <w:iCs/>
          <w:sz w:val="28"/>
          <w:szCs w:val="28"/>
        </w:rPr>
      </w:pPr>
      <w:r w:rsidRPr="006B7C69">
        <w:rPr>
          <w:rFonts w:ascii="Times New Roman" w:hAnsi="Times New Roman" w:cs="Times New Roman"/>
          <w:iCs/>
          <w:sz w:val="28"/>
          <w:szCs w:val="28"/>
        </w:rPr>
        <w:t>Вам необходи</w:t>
      </w:r>
      <w:r w:rsidR="00DC4132">
        <w:rPr>
          <w:rFonts w:ascii="Times New Roman" w:hAnsi="Times New Roman" w:cs="Times New Roman"/>
          <w:iCs/>
          <w:sz w:val="28"/>
          <w:szCs w:val="28"/>
        </w:rPr>
        <w:t xml:space="preserve">мо разработать схемные решения </w:t>
      </w:r>
      <w:r w:rsidRPr="006B7C69">
        <w:rPr>
          <w:rFonts w:ascii="Times New Roman" w:hAnsi="Times New Roman" w:cs="Times New Roman"/>
          <w:iCs/>
          <w:sz w:val="28"/>
          <w:szCs w:val="28"/>
        </w:rPr>
        <w:t xml:space="preserve">по системам АЭС с учетом требований соответствующих норм и правил, стандартов в сфере проектирования АЭС. </w:t>
      </w:r>
    </w:p>
    <w:p w14:paraId="4C5B79CA" w14:textId="28F354B2" w:rsidR="00BE0677" w:rsidRPr="006B7C69" w:rsidRDefault="00BE0677" w:rsidP="006B7C69">
      <w:pPr>
        <w:rPr>
          <w:rFonts w:ascii="Times New Roman" w:hAnsi="Times New Roman" w:cs="Times New Roman"/>
          <w:iCs/>
          <w:sz w:val="28"/>
          <w:szCs w:val="28"/>
        </w:rPr>
      </w:pPr>
      <w:r w:rsidRPr="006B7C69">
        <w:rPr>
          <w:rFonts w:ascii="Times New Roman" w:hAnsi="Times New Roman" w:cs="Times New Roman"/>
          <w:iCs/>
          <w:sz w:val="28"/>
          <w:szCs w:val="28"/>
        </w:rPr>
        <w:t>Исходные данные:</w:t>
      </w:r>
    </w:p>
    <w:p w14:paraId="61F0ED1F" w14:textId="77777777" w:rsidR="00BE0677" w:rsidRPr="00C47197" w:rsidRDefault="00BE0677" w:rsidP="007E69AA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8"/>
        </w:rPr>
      </w:pPr>
      <w:r w:rsidRPr="00C47197">
        <w:rPr>
          <w:rFonts w:ascii="Times New Roman" w:hAnsi="Times New Roman" w:cs="Times New Roman"/>
          <w:sz w:val="28"/>
        </w:rPr>
        <w:t>Система вспомогательной питательной воды является системой важной для безопасности.</w:t>
      </w:r>
    </w:p>
    <w:p w14:paraId="72C5AF07" w14:textId="77777777" w:rsidR="00BE0677" w:rsidRPr="00C47197" w:rsidRDefault="00BE0677" w:rsidP="007E69AA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8"/>
        </w:rPr>
      </w:pPr>
      <w:r w:rsidRPr="00C47197">
        <w:rPr>
          <w:rFonts w:ascii="Times New Roman" w:hAnsi="Times New Roman" w:cs="Times New Roman"/>
          <w:sz w:val="28"/>
        </w:rPr>
        <w:t xml:space="preserve">Требования к производительности ВПЭН со стороны РУ: </w:t>
      </w:r>
      <w:r w:rsidRPr="007E69AA">
        <w:rPr>
          <w:rFonts w:ascii="Times New Roman" w:hAnsi="Times New Roman" w:cs="Times New Roman"/>
          <w:sz w:val="28"/>
        </w:rPr>
        <w:t>Q</w:t>
      </w:r>
      <w:r w:rsidRPr="00C47197">
        <w:rPr>
          <w:rFonts w:ascii="Times New Roman" w:hAnsi="Times New Roman" w:cs="Times New Roman"/>
          <w:sz w:val="28"/>
        </w:rPr>
        <w:t xml:space="preserve">=150 т/ч, </w:t>
      </w:r>
      <w:r w:rsidRPr="007E69AA">
        <w:rPr>
          <w:rFonts w:ascii="Times New Roman" w:hAnsi="Times New Roman" w:cs="Times New Roman"/>
          <w:sz w:val="28"/>
        </w:rPr>
        <w:t>Qmax</w:t>
      </w:r>
      <w:r w:rsidRPr="00C47197">
        <w:rPr>
          <w:rFonts w:ascii="Times New Roman" w:hAnsi="Times New Roman" w:cs="Times New Roman"/>
          <w:sz w:val="28"/>
        </w:rPr>
        <w:t>=210 м</w:t>
      </w:r>
      <w:r w:rsidRPr="007E69AA">
        <w:rPr>
          <w:rFonts w:ascii="Times New Roman" w:hAnsi="Times New Roman" w:cs="Times New Roman"/>
          <w:sz w:val="28"/>
        </w:rPr>
        <w:t>3</w:t>
      </w:r>
      <w:r w:rsidRPr="00C47197">
        <w:rPr>
          <w:rFonts w:ascii="Times New Roman" w:hAnsi="Times New Roman" w:cs="Times New Roman"/>
          <w:sz w:val="28"/>
        </w:rPr>
        <w:t xml:space="preserve">/ч, </w:t>
      </w:r>
      <w:r w:rsidRPr="007E69AA">
        <w:rPr>
          <w:rFonts w:ascii="Times New Roman" w:hAnsi="Times New Roman" w:cs="Times New Roman"/>
          <w:sz w:val="28"/>
        </w:rPr>
        <w:t>Qmin</w:t>
      </w:r>
      <w:r w:rsidRPr="00C47197">
        <w:rPr>
          <w:rFonts w:ascii="Times New Roman" w:hAnsi="Times New Roman" w:cs="Times New Roman"/>
          <w:sz w:val="28"/>
        </w:rPr>
        <w:t>=50 м</w:t>
      </w:r>
      <w:r w:rsidRPr="007E69AA">
        <w:rPr>
          <w:rFonts w:ascii="Times New Roman" w:hAnsi="Times New Roman" w:cs="Times New Roman"/>
          <w:sz w:val="28"/>
        </w:rPr>
        <w:t>3</w:t>
      </w:r>
      <w:r w:rsidRPr="00C47197">
        <w:rPr>
          <w:rFonts w:ascii="Times New Roman" w:hAnsi="Times New Roman" w:cs="Times New Roman"/>
          <w:sz w:val="28"/>
        </w:rPr>
        <w:t xml:space="preserve">/ч, Напор 960 м, </w:t>
      </w:r>
      <w:r w:rsidRPr="007E69AA">
        <w:rPr>
          <w:rFonts w:ascii="Times New Roman" w:hAnsi="Times New Roman" w:cs="Times New Roman"/>
          <w:sz w:val="28"/>
        </w:rPr>
        <w:t>Hmax</w:t>
      </w:r>
      <w:r w:rsidRPr="00C47197">
        <w:rPr>
          <w:rFonts w:ascii="Times New Roman" w:hAnsi="Times New Roman" w:cs="Times New Roman"/>
          <w:sz w:val="28"/>
        </w:rPr>
        <w:t>=1150 м. Напор ПЭНа – 910 м.</w:t>
      </w:r>
    </w:p>
    <w:p w14:paraId="24D8878C" w14:textId="77777777" w:rsidR="00BE0677" w:rsidRPr="00C47197" w:rsidRDefault="00BE0677" w:rsidP="007E69AA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8"/>
        </w:rPr>
      </w:pPr>
      <w:r w:rsidRPr="00C47197">
        <w:rPr>
          <w:rFonts w:ascii="Times New Roman" w:hAnsi="Times New Roman" w:cs="Times New Roman"/>
          <w:sz w:val="28"/>
        </w:rPr>
        <w:t xml:space="preserve">Давление на всасе ВПЭНа Рр=1,1 МПа, Ррасч=1,3 МПа, Тр-175 </w:t>
      </w:r>
      <w:r w:rsidRPr="00C47197">
        <w:rPr>
          <w:rFonts w:ascii="Times New Roman" w:hAnsi="Times New Roman" w:cs="Times New Roman"/>
          <w:sz w:val="28"/>
        </w:rPr>
        <w:sym w:font="Symbol" w:char="F0B0"/>
      </w:r>
      <w:r w:rsidRPr="00C47197">
        <w:rPr>
          <w:rFonts w:ascii="Times New Roman" w:hAnsi="Times New Roman" w:cs="Times New Roman"/>
          <w:sz w:val="28"/>
        </w:rPr>
        <w:t>С, Трасч=185</w:t>
      </w:r>
      <w:r w:rsidRPr="00C47197">
        <w:rPr>
          <w:rFonts w:ascii="Times New Roman" w:hAnsi="Times New Roman" w:cs="Times New Roman"/>
          <w:sz w:val="28"/>
        </w:rPr>
        <w:sym w:font="Symbol" w:char="F0B0"/>
      </w:r>
      <w:r w:rsidRPr="00C47197">
        <w:rPr>
          <w:rFonts w:ascii="Times New Roman" w:hAnsi="Times New Roman" w:cs="Times New Roman"/>
          <w:sz w:val="28"/>
        </w:rPr>
        <w:t>С.</w:t>
      </w:r>
    </w:p>
    <w:p w14:paraId="21D4BDD5" w14:textId="77777777" w:rsidR="00BE0677" w:rsidRPr="00C47197" w:rsidRDefault="00BE0677" w:rsidP="007E69AA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8"/>
        </w:rPr>
      </w:pPr>
      <w:r w:rsidRPr="00C47197">
        <w:rPr>
          <w:rFonts w:ascii="Times New Roman" w:hAnsi="Times New Roman" w:cs="Times New Roman"/>
          <w:sz w:val="28"/>
        </w:rPr>
        <w:t>ВПЭН – 2 (работа по схеме 2+0/1+1 (работа/резерв)), 3Н/С. Насос многоступенчатый, требует прогрева корпуса насоса при пуске.</w:t>
      </w:r>
    </w:p>
    <w:p w14:paraId="79836227" w14:textId="77777777" w:rsidR="00BE0677" w:rsidRPr="00C47197" w:rsidRDefault="00BE0677" w:rsidP="007E69AA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8"/>
        </w:rPr>
      </w:pPr>
      <w:r w:rsidRPr="00C47197">
        <w:rPr>
          <w:rFonts w:ascii="Times New Roman" w:hAnsi="Times New Roman" w:cs="Times New Roman"/>
          <w:sz w:val="28"/>
        </w:rPr>
        <w:t>Принципиальная схема работы системы должна обеспечивать подачу питательной воды в коллектор ПЭН перед ПВД и в трубопровод питательной воды за ПВД.</w:t>
      </w:r>
    </w:p>
    <w:p w14:paraId="405960D6" w14:textId="77777777" w:rsidR="00BE0677" w:rsidRPr="00C47197" w:rsidRDefault="00BE0677" w:rsidP="007E69AA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8"/>
        </w:rPr>
      </w:pPr>
      <w:r w:rsidRPr="00C47197">
        <w:rPr>
          <w:rFonts w:ascii="Times New Roman" w:hAnsi="Times New Roman" w:cs="Times New Roman"/>
          <w:sz w:val="28"/>
        </w:rPr>
        <w:t>Принципиальная схема системы питательной воды должна обеспечивать подачу воды в ПГ, в том числе при разрыве трубопроводов питательной воды в машзале до узла регулирования уровня в парогенераторе.</w:t>
      </w:r>
    </w:p>
    <w:p w14:paraId="7312419A" w14:textId="4293D552" w:rsidR="00BE0677" w:rsidRPr="00C47197" w:rsidRDefault="00C47197" w:rsidP="006B7C69">
      <w:pPr>
        <w:rPr>
          <w:rFonts w:ascii="Times New Roman" w:hAnsi="Times New Roman" w:cs="Times New Roman"/>
          <w:sz w:val="28"/>
          <w:u w:val="single"/>
        </w:rPr>
      </w:pPr>
      <w:r w:rsidRPr="00C47197">
        <w:rPr>
          <w:rFonts w:ascii="Times New Roman" w:hAnsi="Times New Roman" w:cs="Times New Roman"/>
          <w:iCs/>
          <w:sz w:val="28"/>
          <w:szCs w:val="28"/>
          <w:u w:val="single"/>
        </w:rPr>
        <w:t>Задание:</w:t>
      </w:r>
    </w:p>
    <w:p w14:paraId="03CFBD90" w14:textId="5FB0881C" w:rsidR="00BE0677" w:rsidRPr="00C47197" w:rsidRDefault="007E69AA" w:rsidP="00BE0677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8"/>
        </w:rPr>
      </w:pPr>
      <w:r w:rsidRPr="00C47197">
        <w:rPr>
          <w:rFonts w:ascii="Times New Roman" w:hAnsi="Times New Roman" w:cs="Times New Roman"/>
          <w:sz w:val="28"/>
        </w:rPr>
        <w:lastRenderedPageBreak/>
        <w:t xml:space="preserve">Выполнить </w:t>
      </w:r>
      <w:r w:rsidR="00BE0677" w:rsidRPr="00C47197">
        <w:rPr>
          <w:rFonts w:ascii="Times New Roman" w:hAnsi="Times New Roman" w:cs="Times New Roman"/>
          <w:sz w:val="28"/>
        </w:rPr>
        <w:t xml:space="preserve">разработку схемных решений по системе вспомогательной питательной воды, </w:t>
      </w:r>
    </w:p>
    <w:p w14:paraId="6B3DB907" w14:textId="68867B7D" w:rsidR="00BE0677" w:rsidRPr="00C47197" w:rsidRDefault="007E69AA" w:rsidP="00BE0677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8"/>
        </w:rPr>
      </w:pPr>
      <w:r w:rsidRPr="00C47197">
        <w:rPr>
          <w:rFonts w:ascii="Times New Roman" w:hAnsi="Times New Roman" w:cs="Times New Roman"/>
          <w:sz w:val="28"/>
        </w:rPr>
        <w:t xml:space="preserve">Определить </w:t>
      </w:r>
      <w:r w:rsidR="00BE0677" w:rsidRPr="00C47197">
        <w:rPr>
          <w:rFonts w:ascii="Times New Roman" w:hAnsi="Times New Roman" w:cs="Times New Roman"/>
          <w:sz w:val="28"/>
        </w:rPr>
        <w:t xml:space="preserve">классификацию и параметры в трубопроводе, </w:t>
      </w:r>
    </w:p>
    <w:p w14:paraId="3C5AF3B9" w14:textId="262CDAFB" w:rsidR="00BE0677" w:rsidRPr="00C47197" w:rsidRDefault="007E69AA" w:rsidP="00BE0677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8"/>
        </w:rPr>
      </w:pPr>
      <w:r w:rsidRPr="00C47197">
        <w:rPr>
          <w:rFonts w:ascii="Times New Roman" w:hAnsi="Times New Roman" w:cs="Times New Roman"/>
          <w:sz w:val="28"/>
        </w:rPr>
        <w:t xml:space="preserve">Выполнить </w:t>
      </w:r>
      <w:r w:rsidR="00BE0677" w:rsidRPr="00C47197">
        <w:rPr>
          <w:rFonts w:ascii="Times New Roman" w:hAnsi="Times New Roman" w:cs="Times New Roman"/>
          <w:sz w:val="28"/>
        </w:rPr>
        <w:t>расчет по выбору основных размеров для определения диаметров трубопроводов.</w:t>
      </w:r>
    </w:p>
    <w:p w14:paraId="284FB592" w14:textId="77777777" w:rsidR="00C02F96" w:rsidRPr="000A2B32" w:rsidRDefault="001649E0" w:rsidP="00C02F96">
      <w:pPr>
        <w:rPr>
          <w:rFonts w:ascii="Times New Roman" w:hAnsi="Times New Roman" w:cs="Times New Roman"/>
          <w:sz w:val="28"/>
        </w:rPr>
      </w:pPr>
      <w:r w:rsidRPr="00C47197">
        <w:rPr>
          <w:rFonts w:ascii="Times New Roman" w:hAnsi="Times New Roman" w:cs="Times New Roman"/>
          <w:i/>
          <w:sz w:val="28"/>
        </w:rPr>
        <w:t>Условия выполнения задания</w:t>
      </w:r>
      <w:r w:rsidRPr="00C47197">
        <w:rPr>
          <w:rFonts w:ascii="Times New Roman" w:hAnsi="Times New Roman" w:cs="Times New Roman"/>
          <w:sz w:val="28"/>
        </w:rPr>
        <w:t>: Экзаменуемый получает задание на бумажном носителе и выполняет его самостоятельно. Ему выдается лист бумаги, карандаш, линейка.</w:t>
      </w:r>
      <w:r w:rsidR="00AF503A" w:rsidRPr="00C47197">
        <w:rPr>
          <w:rFonts w:ascii="Times New Roman" w:hAnsi="Times New Roman" w:cs="Times New Roman"/>
          <w:sz w:val="28"/>
        </w:rPr>
        <w:t xml:space="preserve">  </w:t>
      </w:r>
    </w:p>
    <w:p w14:paraId="50A014ED" w14:textId="77777777" w:rsidR="00C02F96" w:rsidRPr="000A2B32" w:rsidRDefault="00C02F96" w:rsidP="00C02F96">
      <w:pPr>
        <w:rPr>
          <w:rFonts w:ascii="Times New Roman" w:hAnsi="Times New Roman" w:cs="Times New Roman"/>
          <w:sz w:val="28"/>
        </w:rPr>
      </w:pPr>
      <w:r w:rsidRPr="000A2B32">
        <w:rPr>
          <w:rFonts w:ascii="Times New Roman" w:hAnsi="Times New Roman" w:cs="Times New Roman"/>
          <w:sz w:val="28"/>
        </w:rPr>
        <w:t>Компьютер с ПО SP P&amp;ID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lang w:val="en-US"/>
        </w:rPr>
        <w:t>AutoCad</w:t>
      </w:r>
      <w:r w:rsidRPr="000A2B32">
        <w:rPr>
          <w:rFonts w:ascii="Times New Roman" w:hAnsi="Times New Roman" w:cs="Times New Roman"/>
          <w:sz w:val="28"/>
        </w:rPr>
        <w:t xml:space="preserve">. Таблица Ривкин </w:t>
      </w:r>
      <w:r>
        <w:rPr>
          <w:rFonts w:ascii="Times New Roman" w:hAnsi="Times New Roman" w:cs="Times New Roman"/>
          <w:sz w:val="28"/>
        </w:rPr>
        <w:t xml:space="preserve">на бумажном носителе </w:t>
      </w:r>
      <w:r w:rsidRPr="000A2B32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 xml:space="preserve">или </w:t>
      </w:r>
      <w:r w:rsidRPr="000A2B32">
        <w:rPr>
          <w:rFonts w:ascii="Times New Roman" w:hAnsi="Times New Roman" w:cs="Times New Roman"/>
          <w:sz w:val="28"/>
        </w:rPr>
        <w:t>Программа на ПК</w:t>
      </w:r>
      <w:r>
        <w:rPr>
          <w:rFonts w:ascii="Times New Roman" w:hAnsi="Times New Roman" w:cs="Times New Roman"/>
          <w:sz w:val="28"/>
        </w:rPr>
        <w:t xml:space="preserve"> – по желанию оцениваемого</w:t>
      </w:r>
      <w:r w:rsidRPr="000A2B32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. </w:t>
      </w:r>
    </w:p>
    <w:p w14:paraId="699DE7FC" w14:textId="77777777" w:rsidR="001649E0" w:rsidRPr="00C47197" w:rsidRDefault="001649E0" w:rsidP="00C02F96">
      <w:pPr>
        <w:rPr>
          <w:sz w:val="28"/>
        </w:rPr>
      </w:pPr>
      <w:r w:rsidRPr="00C47197">
        <w:rPr>
          <w:i/>
          <w:sz w:val="28"/>
        </w:rPr>
        <w:t>Место выполнения задания</w:t>
      </w:r>
      <w:r w:rsidRPr="00C47197">
        <w:rPr>
          <w:sz w:val="28"/>
        </w:rPr>
        <w:t xml:space="preserve">: помещение, площадью не менее 20 м2, оборудованное: мультимедийным проектором, компьютером, письменным столом, стульями и др. </w:t>
      </w:r>
    </w:p>
    <w:p w14:paraId="69D9A84E" w14:textId="7CDC4103" w:rsidR="001649E0" w:rsidRPr="00C47197" w:rsidRDefault="001649E0" w:rsidP="001649E0">
      <w:pPr>
        <w:pStyle w:val="Pa2"/>
        <w:ind w:firstLine="567"/>
        <w:rPr>
          <w:sz w:val="28"/>
        </w:rPr>
      </w:pPr>
      <w:r w:rsidRPr="00C47197">
        <w:rPr>
          <w:i/>
          <w:sz w:val="28"/>
        </w:rPr>
        <w:t>Максимальное время выполнения задания</w:t>
      </w:r>
      <w:r w:rsidRPr="00C47197">
        <w:rPr>
          <w:sz w:val="28"/>
        </w:rPr>
        <w:t xml:space="preserve">: </w:t>
      </w:r>
      <w:r w:rsidR="00FE711F">
        <w:rPr>
          <w:sz w:val="28"/>
        </w:rPr>
        <w:t>60 минут.</w:t>
      </w:r>
      <w:r w:rsidRPr="00C47197">
        <w:rPr>
          <w:sz w:val="28"/>
        </w:rPr>
        <w:t xml:space="preserve">  </w:t>
      </w:r>
    </w:p>
    <w:p w14:paraId="6991C2C4" w14:textId="77777777" w:rsidR="00D11A70" w:rsidRPr="00D11A70" w:rsidRDefault="00D11A70" w:rsidP="00D11A70">
      <w:pPr>
        <w:pStyle w:val="12"/>
        <w:ind w:left="284"/>
      </w:pPr>
      <w:bookmarkStart w:id="26" w:name="sub_10013"/>
      <w:bookmarkStart w:id="27" w:name="_Toc78828245"/>
      <w:bookmarkEnd w:id="25"/>
    </w:p>
    <w:p w14:paraId="30CA8D9F" w14:textId="6B06511E" w:rsidR="003A3CDC" w:rsidRPr="00CD55A8" w:rsidRDefault="00671EE5" w:rsidP="00CD55A8">
      <w:pPr>
        <w:pStyle w:val="12"/>
        <w:numPr>
          <w:ilvl w:val="0"/>
          <w:numId w:val="1"/>
        </w:numPr>
        <w:ind w:left="284"/>
      </w:pPr>
      <w:r w:rsidRPr="00CD55A8">
        <w:t>Правила обработки результатов профессионального экзамена и принятия</w:t>
      </w:r>
      <w:bookmarkEnd w:id="26"/>
      <w:r w:rsidR="00913F43" w:rsidRPr="00CD55A8">
        <w:t xml:space="preserve"> </w:t>
      </w:r>
      <w:r w:rsidRPr="00CD55A8">
        <w:t>решения о соответствии квалификации соискателя требованиям к</w:t>
      </w:r>
      <w:r w:rsidR="00913F43" w:rsidRPr="00CD55A8">
        <w:t xml:space="preserve"> </w:t>
      </w:r>
      <w:r w:rsidRPr="00CD55A8">
        <w:t>квалификации:</w:t>
      </w:r>
      <w:bookmarkEnd w:id="27"/>
      <w:r w:rsidRPr="00CD55A8">
        <w:t xml:space="preserve"> </w:t>
      </w:r>
    </w:p>
    <w:p w14:paraId="60A4C464" w14:textId="1B22EB03" w:rsidR="004B67C7" w:rsidRPr="00137591" w:rsidRDefault="004B67C7" w:rsidP="000159DE">
      <w:pPr>
        <w:pStyle w:val="a6"/>
        <w:ind w:left="284"/>
        <w:jc w:val="both"/>
        <w:rPr>
          <w:b/>
          <w:bCs/>
        </w:rPr>
      </w:pPr>
      <w:r w:rsidRPr="00E17BAE">
        <w:rPr>
          <w:rFonts w:ascii="Times New Roman" w:hAnsi="Times New Roman" w:cs="Times New Roman"/>
          <w:bCs/>
          <w:sz w:val="28"/>
          <w:szCs w:val="28"/>
        </w:rPr>
        <w:t xml:space="preserve">Положительное решение о соответствии квалификации соискателя </w:t>
      </w:r>
      <w:r w:rsidR="002A26E8" w:rsidRPr="00E17BAE">
        <w:rPr>
          <w:rFonts w:ascii="Times New Roman" w:hAnsi="Times New Roman" w:cs="Times New Roman"/>
          <w:bCs/>
          <w:sz w:val="28"/>
          <w:szCs w:val="28"/>
        </w:rPr>
        <w:t>требованиям к</w:t>
      </w:r>
      <w:r w:rsidRPr="00E17BAE">
        <w:rPr>
          <w:rFonts w:ascii="Times New Roman" w:hAnsi="Times New Roman" w:cs="Times New Roman"/>
          <w:bCs/>
          <w:sz w:val="28"/>
          <w:szCs w:val="28"/>
        </w:rPr>
        <w:t xml:space="preserve"> квалификации </w:t>
      </w:r>
      <w:r w:rsidRPr="008D314A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350904" w:rsidRPr="00350904">
        <w:rPr>
          <w:rFonts w:ascii="Times New Roman" w:hAnsi="Times New Roman" w:cs="Times New Roman"/>
          <w:bCs/>
          <w:sz w:val="28"/>
          <w:szCs w:val="28"/>
          <w:u w:val="single"/>
        </w:rPr>
        <w:t>Инженер-проектировщик схемных решений для турбинного острова атомной электростанции (6 уровень квалификации)</w:t>
      </w:r>
      <w:r w:rsidR="00350904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  <w:r w:rsidRPr="00137591">
        <w:rPr>
          <w:rFonts w:ascii="Times New Roman" w:hAnsi="Times New Roman" w:cs="Times New Roman"/>
          <w:bCs/>
          <w:sz w:val="28"/>
          <w:szCs w:val="28"/>
        </w:rPr>
        <w:t>,</w:t>
      </w:r>
      <w:r w:rsidRPr="00137591">
        <w:t xml:space="preserve"> </w:t>
      </w:r>
      <w:r w:rsidR="008D314A" w:rsidRPr="00137591">
        <w:rPr>
          <w:rFonts w:ascii="Times New Roman" w:hAnsi="Times New Roman" w:cs="Times New Roman"/>
          <w:bCs/>
          <w:sz w:val="28"/>
          <w:szCs w:val="28"/>
        </w:rPr>
        <w:t xml:space="preserve">принимается при прохождении экзаменуемым теоретического (оценка </w:t>
      </w:r>
      <w:r w:rsidR="00FE711F" w:rsidRPr="00137591">
        <w:rPr>
          <w:rFonts w:ascii="Times New Roman" w:hAnsi="Times New Roman" w:cs="Times New Roman"/>
          <w:bCs/>
          <w:sz w:val="28"/>
          <w:szCs w:val="28"/>
        </w:rPr>
        <w:t>45</w:t>
      </w:r>
      <w:r w:rsidR="008D314A" w:rsidRPr="00137591">
        <w:rPr>
          <w:rFonts w:ascii="Times New Roman" w:hAnsi="Times New Roman" w:cs="Times New Roman"/>
          <w:bCs/>
          <w:sz w:val="28"/>
          <w:szCs w:val="28"/>
        </w:rPr>
        <w:t xml:space="preserve"> баллов и более) и практического этапов профессионального экзамена (оценка </w:t>
      </w:r>
      <w:r w:rsidR="000159DE" w:rsidRPr="00137591">
        <w:rPr>
          <w:rFonts w:ascii="Times New Roman" w:hAnsi="Times New Roman" w:cs="Times New Roman"/>
          <w:bCs/>
          <w:sz w:val="28"/>
          <w:szCs w:val="28"/>
        </w:rPr>
        <w:t>60 баллов</w:t>
      </w:r>
      <w:r w:rsidR="008D314A" w:rsidRPr="00137591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C62DC23" w14:textId="77777777" w:rsidR="004B67C7" w:rsidRPr="004B67C7" w:rsidRDefault="004B67C7" w:rsidP="004B67C7"/>
    <w:p w14:paraId="69DB08CA" w14:textId="1ABA8901" w:rsidR="00C27279" w:rsidRPr="00CD55A8" w:rsidRDefault="00671EE5" w:rsidP="00CD55A8">
      <w:pPr>
        <w:pStyle w:val="12"/>
        <w:numPr>
          <w:ilvl w:val="0"/>
          <w:numId w:val="1"/>
        </w:numPr>
        <w:ind w:left="284"/>
      </w:pPr>
      <w:bookmarkStart w:id="28" w:name="sub_10014"/>
      <w:bookmarkStart w:id="29" w:name="_Toc78828246"/>
      <w:r w:rsidRPr="00CD55A8">
        <w:t>Перечень нормативных правовых и иных документов, использованных при</w:t>
      </w:r>
      <w:bookmarkEnd w:id="28"/>
      <w:r w:rsidR="00913F43" w:rsidRPr="00CD55A8">
        <w:t xml:space="preserve"> </w:t>
      </w:r>
      <w:r w:rsidRPr="00CD55A8">
        <w:t>подготовке комплекта оценочных средств</w:t>
      </w:r>
      <w:r w:rsidR="003A3CDC" w:rsidRPr="00CD55A8">
        <w:t>:</w:t>
      </w:r>
      <w:bookmarkEnd w:id="29"/>
    </w:p>
    <w:p w14:paraId="37F24938" w14:textId="77777777" w:rsidR="003A3CDC" w:rsidRPr="003A3CDC" w:rsidRDefault="003A3CDC" w:rsidP="003A3CDC"/>
    <w:p w14:paraId="15435567" w14:textId="7675FC3A" w:rsidR="00E10ABB" w:rsidRPr="000B653B" w:rsidRDefault="005A3D82" w:rsidP="005A3D82">
      <w:pPr>
        <w:pStyle w:val="a8"/>
        <w:numPr>
          <w:ilvl w:val="0"/>
          <w:numId w:val="4"/>
        </w:numPr>
        <w:rPr>
          <w:sz w:val="28"/>
          <w:szCs w:val="28"/>
        </w:rPr>
      </w:pPr>
      <w:r w:rsidRPr="00A7005F">
        <w:rPr>
          <w:sz w:val="28"/>
          <w:szCs w:val="28"/>
        </w:rPr>
        <w:t xml:space="preserve">СТТ СОТ АС-91 Санитарные и технические требования к проектированию и эксплуатации систем отпуска теплоты от </w:t>
      </w:r>
      <w:r w:rsidRPr="000B653B">
        <w:rPr>
          <w:sz w:val="28"/>
          <w:szCs w:val="28"/>
        </w:rPr>
        <w:t>атомных станций</w:t>
      </w:r>
    </w:p>
    <w:p w14:paraId="275A2EE3" w14:textId="76124833" w:rsidR="005A3D82" w:rsidRPr="000B653B" w:rsidRDefault="005A3D82" w:rsidP="005A3D82">
      <w:pPr>
        <w:pStyle w:val="a8"/>
        <w:numPr>
          <w:ilvl w:val="0"/>
          <w:numId w:val="4"/>
        </w:numPr>
        <w:rPr>
          <w:sz w:val="28"/>
          <w:szCs w:val="28"/>
        </w:rPr>
      </w:pPr>
      <w:r w:rsidRPr="000B653B">
        <w:rPr>
          <w:sz w:val="28"/>
          <w:szCs w:val="28"/>
        </w:rPr>
        <w:t>РД 210.006-90 "Правила технологического проектирования АС (с ВВЭР)</w:t>
      </w:r>
    </w:p>
    <w:p w14:paraId="3668C025" w14:textId="5CE76A64" w:rsidR="005A3D82" w:rsidRPr="000B653B" w:rsidRDefault="005A3D82" w:rsidP="005A3D82">
      <w:pPr>
        <w:pStyle w:val="a8"/>
        <w:numPr>
          <w:ilvl w:val="0"/>
          <w:numId w:val="4"/>
        </w:numPr>
        <w:rPr>
          <w:sz w:val="28"/>
          <w:szCs w:val="28"/>
        </w:rPr>
      </w:pPr>
      <w:r w:rsidRPr="000B653B">
        <w:rPr>
          <w:sz w:val="28"/>
          <w:szCs w:val="28"/>
        </w:rPr>
        <w:t>НП-089-15 Правила устройства и безопасной эксплуатации оборудования и трубопроводов атомных энергетических установок</w:t>
      </w:r>
    </w:p>
    <w:p w14:paraId="34E974DE" w14:textId="42D0CD21" w:rsidR="005A3D82" w:rsidRPr="000B653B" w:rsidRDefault="005A3D82" w:rsidP="005A3D82">
      <w:pPr>
        <w:pStyle w:val="a8"/>
        <w:numPr>
          <w:ilvl w:val="0"/>
          <w:numId w:val="4"/>
        </w:numPr>
        <w:rPr>
          <w:sz w:val="28"/>
          <w:szCs w:val="28"/>
        </w:rPr>
      </w:pPr>
      <w:r w:rsidRPr="000B653B">
        <w:rPr>
          <w:sz w:val="28"/>
          <w:szCs w:val="28"/>
        </w:rPr>
        <w:t>НП-006-16 Требования к содержанию отчета по обоснованию безопасности атомных станций с реакторами типа ВВЭР 10.05.2017</w:t>
      </w:r>
    </w:p>
    <w:p w14:paraId="5F5A41FA" w14:textId="3357D3E8" w:rsidR="005A3D82" w:rsidRPr="000B653B" w:rsidRDefault="005A3D82" w:rsidP="005A3D82">
      <w:pPr>
        <w:pStyle w:val="a8"/>
        <w:numPr>
          <w:ilvl w:val="0"/>
          <w:numId w:val="4"/>
        </w:numPr>
        <w:rPr>
          <w:sz w:val="28"/>
          <w:szCs w:val="28"/>
        </w:rPr>
      </w:pPr>
      <w:r w:rsidRPr="000B653B">
        <w:rPr>
          <w:sz w:val="28"/>
          <w:szCs w:val="28"/>
        </w:rPr>
        <w:t>НП-031-01 Нормы проектирования сейсмостойких атомных станций</w:t>
      </w:r>
    </w:p>
    <w:p w14:paraId="4B692E91" w14:textId="5C57FBF0" w:rsidR="005A3D82" w:rsidRPr="000B653B" w:rsidRDefault="005A3D82" w:rsidP="005A3D82">
      <w:pPr>
        <w:pStyle w:val="a8"/>
        <w:numPr>
          <w:ilvl w:val="0"/>
          <w:numId w:val="4"/>
        </w:numPr>
        <w:rPr>
          <w:sz w:val="28"/>
          <w:szCs w:val="28"/>
        </w:rPr>
      </w:pPr>
      <w:r w:rsidRPr="000B653B">
        <w:rPr>
          <w:sz w:val="28"/>
          <w:szCs w:val="28"/>
        </w:rPr>
        <w:t>НП-068-05 Трубопроводная арматура для атомных станций. Общие технические требования</w:t>
      </w:r>
    </w:p>
    <w:p w14:paraId="36690BDE" w14:textId="0EB7F197" w:rsidR="005A3D82" w:rsidRPr="000B653B" w:rsidRDefault="005A3D82" w:rsidP="005A3D82">
      <w:pPr>
        <w:pStyle w:val="a8"/>
        <w:numPr>
          <w:ilvl w:val="0"/>
          <w:numId w:val="4"/>
        </w:numPr>
        <w:rPr>
          <w:sz w:val="28"/>
          <w:szCs w:val="28"/>
        </w:rPr>
      </w:pPr>
      <w:r w:rsidRPr="000B653B">
        <w:rPr>
          <w:sz w:val="28"/>
          <w:szCs w:val="28"/>
        </w:rPr>
        <w:t>НП-104-18 Сварка и наплавка оборудования и трубопроводов атомных энергетических установок</w:t>
      </w:r>
    </w:p>
    <w:p w14:paraId="41BBD498" w14:textId="48B1735D" w:rsidR="005A3D82" w:rsidRPr="000B653B" w:rsidRDefault="005A3D82" w:rsidP="005A3D82">
      <w:pPr>
        <w:pStyle w:val="a8"/>
        <w:numPr>
          <w:ilvl w:val="0"/>
          <w:numId w:val="4"/>
        </w:numPr>
        <w:rPr>
          <w:sz w:val="28"/>
          <w:szCs w:val="28"/>
        </w:rPr>
      </w:pPr>
      <w:r w:rsidRPr="000B653B">
        <w:rPr>
          <w:sz w:val="28"/>
          <w:szCs w:val="28"/>
        </w:rPr>
        <w:t xml:space="preserve">НП-105-18 Правила контроля металла оборудования и </w:t>
      </w:r>
      <w:r w:rsidRPr="000B653B">
        <w:rPr>
          <w:sz w:val="28"/>
          <w:szCs w:val="28"/>
        </w:rPr>
        <w:lastRenderedPageBreak/>
        <w:t>трубопроводов атомных энергетических установок при изготовлении и монтаже</w:t>
      </w:r>
    </w:p>
    <w:p w14:paraId="5AA38EAD" w14:textId="3D898022" w:rsidR="005A3D82" w:rsidRPr="000B653B" w:rsidRDefault="005A3D82" w:rsidP="005A3D82">
      <w:pPr>
        <w:pStyle w:val="a8"/>
        <w:numPr>
          <w:ilvl w:val="0"/>
          <w:numId w:val="4"/>
        </w:numPr>
        <w:rPr>
          <w:sz w:val="28"/>
          <w:szCs w:val="28"/>
        </w:rPr>
      </w:pPr>
      <w:r w:rsidRPr="000B653B">
        <w:rPr>
          <w:sz w:val="28"/>
          <w:szCs w:val="28"/>
        </w:rPr>
        <w:t>Инструкция по проектированию технологических стальных трубопроводов до 10 Мпа</w:t>
      </w:r>
      <w:r w:rsidR="00786615" w:rsidRPr="000B653B">
        <w:rPr>
          <w:sz w:val="28"/>
          <w:szCs w:val="28"/>
        </w:rPr>
        <w:t xml:space="preserve"> </w:t>
      </w:r>
      <w:r w:rsidRPr="000B653B">
        <w:rPr>
          <w:sz w:val="28"/>
          <w:szCs w:val="28"/>
        </w:rPr>
        <w:t>(СН 527-80)</w:t>
      </w:r>
    </w:p>
    <w:p w14:paraId="775B8D8F" w14:textId="6B30AF98" w:rsidR="005A3D82" w:rsidRPr="000B653B" w:rsidRDefault="005A3D82" w:rsidP="005A3D82">
      <w:pPr>
        <w:pStyle w:val="a8"/>
        <w:numPr>
          <w:ilvl w:val="0"/>
          <w:numId w:val="4"/>
        </w:numPr>
        <w:rPr>
          <w:sz w:val="28"/>
          <w:szCs w:val="28"/>
        </w:rPr>
      </w:pPr>
      <w:r w:rsidRPr="000B653B">
        <w:rPr>
          <w:sz w:val="28"/>
          <w:szCs w:val="28"/>
        </w:rPr>
        <w:t>СНиП 3.05.05-84 Технологическое оборудование и технологические трубопроводы</w:t>
      </w:r>
    </w:p>
    <w:p w14:paraId="45CD472A" w14:textId="3F02BF2F" w:rsidR="005A3D82" w:rsidRPr="000B653B" w:rsidRDefault="005A3D82" w:rsidP="005A3D82">
      <w:pPr>
        <w:pStyle w:val="a8"/>
        <w:numPr>
          <w:ilvl w:val="0"/>
          <w:numId w:val="4"/>
        </w:numPr>
        <w:rPr>
          <w:sz w:val="28"/>
          <w:szCs w:val="28"/>
        </w:rPr>
      </w:pPr>
      <w:r w:rsidRPr="000B653B">
        <w:rPr>
          <w:sz w:val="28"/>
          <w:szCs w:val="28"/>
        </w:rPr>
        <w:t>НП-045-18 Правила устройства и безопасной эксплуатации трубопроводов пара и горячей воды для объектов использования атомной энергии</w:t>
      </w:r>
    </w:p>
    <w:p w14:paraId="676D528D" w14:textId="521C7D5A" w:rsidR="005A3D82" w:rsidRPr="000B653B" w:rsidRDefault="005A3D82" w:rsidP="005A3D82">
      <w:pPr>
        <w:pStyle w:val="a8"/>
        <w:numPr>
          <w:ilvl w:val="0"/>
          <w:numId w:val="4"/>
        </w:numPr>
        <w:rPr>
          <w:sz w:val="28"/>
          <w:szCs w:val="28"/>
        </w:rPr>
      </w:pPr>
      <w:r w:rsidRPr="000B653B">
        <w:rPr>
          <w:sz w:val="28"/>
          <w:szCs w:val="28"/>
        </w:rPr>
        <w:t>НПБ-114-2002 Противопожарная защита атомных станций. Нормы проектирования.</w:t>
      </w:r>
    </w:p>
    <w:p w14:paraId="2A01C408" w14:textId="36298D53" w:rsidR="005A3D82" w:rsidRPr="000B653B" w:rsidRDefault="005A3D82" w:rsidP="005A3D82">
      <w:pPr>
        <w:pStyle w:val="a8"/>
        <w:numPr>
          <w:ilvl w:val="0"/>
          <w:numId w:val="4"/>
        </w:numPr>
        <w:rPr>
          <w:sz w:val="28"/>
          <w:szCs w:val="28"/>
        </w:rPr>
      </w:pPr>
      <w:r w:rsidRPr="000B653B">
        <w:rPr>
          <w:sz w:val="28"/>
          <w:szCs w:val="28"/>
        </w:rPr>
        <w:t>МАГАТЭ SSR-2/1 Безопасность атомных электростанций: Проектирование. Вена 2012</w:t>
      </w:r>
    </w:p>
    <w:p w14:paraId="731F88FC" w14:textId="6852935D" w:rsidR="00A7235C" w:rsidRPr="000B653B" w:rsidRDefault="00A7235C" w:rsidP="00A7235C">
      <w:pPr>
        <w:pStyle w:val="a8"/>
        <w:numPr>
          <w:ilvl w:val="0"/>
          <w:numId w:val="4"/>
        </w:numPr>
        <w:rPr>
          <w:sz w:val="28"/>
          <w:szCs w:val="28"/>
        </w:rPr>
      </w:pPr>
      <w:r w:rsidRPr="000B653B">
        <w:rPr>
          <w:sz w:val="28"/>
          <w:szCs w:val="28"/>
        </w:rPr>
        <w:t>НП-001-15 Общие положения обеспечения безопасности атомных станций</w:t>
      </w:r>
    </w:p>
    <w:p w14:paraId="42EC4B13" w14:textId="4AE1C674" w:rsidR="00A7235C" w:rsidRPr="00A7005F" w:rsidRDefault="00A7235C" w:rsidP="00A7235C">
      <w:pPr>
        <w:pStyle w:val="a8"/>
        <w:numPr>
          <w:ilvl w:val="0"/>
          <w:numId w:val="4"/>
        </w:numPr>
        <w:rPr>
          <w:sz w:val="28"/>
          <w:szCs w:val="28"/>
        </w:rPr>
      </w:pPr>
      <w:r w:rsidRPr="00A7005F">
        <w:rPr>
          <w:sz w:val="28"/>
          <w:szCs w:val="28"/>
        </w:rPr>
        <w:t>170-ФЗ "Об использовании атомной энергии"</w:t>
      </w:r>
    </w:p>
    <w:sectPr w:rsidR="00A7235C" w:rsidRPr="00A70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429EBA" w14:textId="77777777" w:rsidR="00D7054D" w:rsidRDefault="00D7054D">
      <w:r>
        <w:separator/>
      </w:r>
    </w:p>
  </w:endnote>
  <w:endnote w:type="continuationSeparator" w:id="0">
    <w:p w14:paraId="1BE3BC2F" w14:textId="77777777" w:rsidR="00D7054D" w:rsidRDefault="00D70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6995905"/>
      <w:docPartObj>
        <w:docPartGallery w:val="Page Numbers (Bottom of Page)"/>
        <w:docPartUnique/>
      </w:docPartObj>
    </w:sdtPr>
    <w:sdtEndPr/>
    <w:sdtContent>
      <w:p w14:paraId="3B867586" w14:textId="599C3E1C" w:rsidR="00B74E8D" w:rsidRDefault="00B74E8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020">
          <w:rPr>
            <w:noProof/>
          </w:rPr>
          <w:t>6</w:t>
        </w:r>
        <w:r>
          <w:fldChar w:fldCharType="end"/>
        </w:r>
      </w:p>
    </w:sdtContent>
  </w:sdt>
  <w:p w14:paraId="30576422" w14:textId="77777777" w:rsidR="00B74E8D" w:rsidRDefault="00B74E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066D48" w14:textId="77777777" w:rsidR="00D7054D" w:rsidRDefault="00D7054D">
      <w:r>
        <w:separator/>
      </w:r>
    </w:p>
  </w:footnote>
  <w:footnote w:type="continuationSeparator" w:id="0">
    <w:p w14:paraId="452BF59B" w14:textId="77777777" w:rsidR="00D7054D" w:rsidRDefault="00D705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5105"/>
    <w:multiLevelType w:val="hybridMultilevel"/>
    <w:tmpl w:val="18BC6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35809"/>
    <w:multiLevelType w:val="hybridMultilevel"/>
    <w:tmpl w:val="E71A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91286"/>
    <w:multiLevelType w:val="hybridMultilevel"/>
    <w:tmpl w:val="97AA03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720C02"/>
    <w:multiLevelType w:val="hybridMultilevel"/>
    <w:tmpl w:val="B48E1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D4D2E"/>
    <w:multiLevelType w:val="hybridMultilevel"/>
    <w:tmpl w:val="20942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349B0"/>
    <w:multiLevelType w:val="hybridMultilevel"/>
    <w:tmpl w:val="F0C69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C7E4C"/>
    <w:multiLevelType w:val="hybridMultilevel"/>
    <w:tmpl w:val="8E76E6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F53425"/>
    <w:multiLevelType w:val="hybridMultilevel"/>
    <w:tmpl w:val="587AB6A4"/>
    <w:lvl w:ilvl="0" w:tplc="4B102A5A">
      <w:start w:val="1"/>
      <w:numFmt w:val="decimal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 w15:restartNumberingAfterBreak="0">
    <w:nsid w:val="246E58B1"/>
    <w:multiLevelType w:val="hybridMultilevel"/>
    <w:tmpl w:val="A232F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B7993"/>
    <w:multiLevelType w:val="hybridMultilevel"/>
    <w:tmpl w:val="AE521A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9D2411"/>
    <w:multiLevelType w:val="hybridMultilevel"/>
    <w:tmpl w:val="CF627468"/>
    <w:lvl w:ilvl="0" w:tplc="6994B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DB24ECA"/>
    <w:multiLevelType w:val="hybridMultilevel"/>
    <w:tmpl w:val="A66E4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6525F"/>
    <w:multiLevelType w:val="hybridMultilevel"/>
    <w:tmpl w:val="E71A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83CBA"/>
    <w:multiLevelType w:val="hybridMultilevel"/>
    <w:tmpl w:val="B246B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704FB"/>
    <w:multiLevelType w:val="hybridMultilevel"/>
    <w:tmpl w:val="99A01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44905"/>
    <w:multiLevelType w:val="hybridMultilevel"/>
    <w:tmpl w:val="3830FC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F13D63"/>
    <w:multiLevelType w:val="hybridMultilevel"/>
    <w:tmpl w:val="B5283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03E4A"/>
    <w:multiLevelType w:val="hybridMultilevel"/>
    <w:tmpl w:val="B3ECF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3B56FA6"/>
    <w:multiLevelType w:val="hybridMultilevel"/>
    <w:tmpl w:val="2A5ED9F6"/>
    <w:lvl w:ilvl="0" w:tplc="E1F06356">
      <w:start w:val="1"/>
      <w:numFmt w:val="decimal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9" w15:restartNumberingAfterBreak="0">
    <w:nsid w:val="6B364DB2"/>
    <w:multiLevelType w:val="hybridMultilevel"/>
    <w:tmpl w:val="F6B28BEE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0" w15:restartNumberingAfterBreak="0">
    <w:nsid w:val="73246C87"/>
    <w:multiLevelType w:val="hybridMultilevel"/>
    <w:tmpl w:val="A3D830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197820"/>
    <w:multiLevelType w:val="hybridMultilevel"/>
    <w:tmpl w:val="E71A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C16B84"/>
    <w:multiLevelType w:val="hybridMultilevel"/>
    <w:tmpl w:val="FC6EB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8"/>
  </w:num>
  <w:num w:numId="4">
    <w:abstractNumId w:val="19"/>
  </w:num>
  <w:num w:numId="5">
    <w:abstractNumId w:val="20"/>
  </w:num>
  <w:num w:numId="6">
    <w:abstractNumId w:val="6"/>
  </w:num>
  <w:num w:numId="7">
    <w:abstractNumId w:val="0"/>
  </w:num>
  <w:num w:numId="8">
    <w:abstractNumId w:val="22"/>
  </w:num>
  <w:num w:numId="9">
    <w:abstractNumId w:val="4"/>
  </w:num>
  <w:num w:numId="10">
    <w:abstractNumId w:val="12"/>
  </w:num>
  <w:num w:numId="11">
    <w:abstractNumId w:val="11"/>
  </w:num>
  <w:num w:numId="12">
    <w:abstractNumId w:val="1"/>
  </w:num>
  <w:num w:numId="13">
    <w:abstractNumId w:val="21"/>
  </w:num>
  <w:num w:numId="14">
    <w:abstractNumId w:val="16"/>
  </w:num>
  <w:num w:numId="15">
    <w:abstractNumId w:val="5"/>
  </w:num>
  <w:num w:numId="16">
    <w:abstractNumId w:val="13"/>
  </w:num>
  <w:num w:numId="17">
    <w:abstractNumId w:val="15"/>
  </w:num>
  <w:num w:numId="18">
    <w:abstractNumId w:val="8"/>
  </w:num>
  <w:num w:numId="19">
    <w:abstractNumId w:val="3"/>
  </w:num>
  <w:num w:numId="20">
    <w:abstractNumId w:val="9"/>
  </w:num>
  <w:num w:numId="21">
    <w:abstractNumId w:val="14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EE5"/>
    <w:rsid w:val="000159DE"/>
    <w:rsid w:val="00024D88"/>
    <w:rsid w:val="00025FFD"/>
    <w:rsid w:val="00026CD6"/>
    <w:rsid w:val="0005290C"/>
    <w:rsid w:val="00054980"/>
    <w:rsid w:val="00074030"/>
    <w:rsid w:val="000870C3"/>
    <w:rsid w:val="000B653B"/>
    <w:rsid w:val="000C6E97"/>
    <w:rsid w:val="000E03FE"/>
    <w:rsid w:val="000E42D9"/>
    <w:rsid w:val="000E7BA3"/>
    <w:rsid w:val="001075E3"/>
    <w:rsid w:val="00136F05"/>
    <w:rsid w:val="00137591"/>
    <w:rsid w:val="001456D9"/>
    <w:rsid w:val="00146A13"/>
    <w:rsid w:val="00150B44"/>
    <w:rsid w:val="00161E2F"/>
    <w:rsid w:val="00163366"/>
    <w:rsid w:val="001649E0"/>
    <w:rsid w:val="00171D31"/>
    <w:rsid w:val="0017432D"/>
    <w:rsid w:val="00187BAA"/>
    <w:rsid w:val="00193D22"/>
    <w:rsid w:val="001A3E50"/>
    <w:rsid w:val="001B4300"/>
    <w:rsid w:val="001D4F04"/>
    <w:rsid w:val="00201CED"/>
    <w:rsid w:val="00203157"/>
    <w:rsid w:val="00204542"/>
    <w:rsid w:val="00206020"/>
    <w:rsid w:val="00206E06"/>
    <w:rsid w:val="0021202D"/>
    <w:rsid w:val="00220A0A"/>
    <w:rsid w:val="00232F0F"/>
    <w:rsid w:val="002463CA"/>
    <w:rsid w:val="00251EF4"/>
    <w:rsid w:val="00263FF7"/>
    <w:rsid w:val="00280093"/>
    <w:rsid w:val="00285789"/>
    <w:rsid w:val="00292632"/>
    <w:rsid w:val="002A104E"/>
    <w:rsid w:val="002A26E8"/>
    <w:rsid w:val="002A6192"/>
    <w:rsid w:val="002A6399"/>
    <w:rsid w:val="002D5EE4"/>
    <w:rsid w:val="002D6CE1"/>
    <w:rsid w:val="002E2EEB"/>
    <w:rsid w:val="002E58D3"/>
    <w:rsid w:val="002F4AFD"/>
    <w:rsid w:val="00306B99"/>
    <w:rsid w:val="003121EB"/>
    <w:rsid w:val="00321C72"/>
    <w:rsid w:val="00330B18"/>
    <w:rsid w:val="00332927"/>
    <w:rsid w:val="00336E23"/>
    <w:rsid w:val="00350904"/>
    <w:rsid w:val="00356878"/>
    <w:rsid w:val="00365FBA"/>
    <w:rsid w:val="003666C5"/>
    <w:rsid w:val="00374BE0"/>
    <w:rsid w:val="00381A1A"/>
    <w:rsid w:val="003945EE"/>
    <w:rsid w:val="00394EDA"/>
    <w:rsid w:val="003A3CDC"/>
    <w:rsid w:val="003A4909"/>
    <w:rsid w:val="003B19AD"/>
    <w:rsid w:val="003C651A"/>
    <w:rsid w:val="003C7762"/>
    <w:rsid w:val="003F4514"/>
    <w:rsid w:val="004032EC"/>
    <w:rsid w:val="00411808"/>
    <w:rsid w:val="00427A7C"/>
    <w:rsid w:val="00433B99"/>
    <w:rsid w:val="00437C16"/>
    <w:rsid w:val="004448A7"/>
    <w:rsid w:val="00452A28"/>
    <w:rsid w:val="00484017"/>
    <w:rsid w:val="0048667C"/>
    <w:rsid w:val="0048755F"/>
    <w:rsid w:val="00495B52"/>
    <w:rsid w:val="004B67C7"/>
    <w:rsid w:val="004C7046"/>
    <w:rsid w:val="004D74A1"/>
    <w:rsid w:val="004E655B"/>
    <w:rsid w:val="00503A28"/>
    <w:rsid w:val="00543D05"/>
    <w:rsid w:val="005504E7"/>
    <w:rsid w:val="00551476"/>
    <w:rsid w:val="005642BD"/>
    <w:rsid w:val="005A3D82"/>
    <w:rsid w:val="005D24A6"/>
    <w:rsid w:val="005E197E"/>
    <w:rsid w:val="005E53BF"/>
    <w:rsid w:val="00601C6A"/>
    <w:rsid w:val="006048DE"/>
    <w:rsid w:val="00607B5C"/>
    <w:rsid w:val="00616B72"/>
    <w:rsid w:val="00626213"/>
    <w:rsid w:val="006318ED"/>
    <w:rsid w:val="00636E6B"/>
    <w:rsid w:val="00650021"/>
    <w:rsid w:val="00671EE5"/>
    <w:rsid w:val="00677CA1"/>
    <w:rsid w:val="00680E3B"/>
    <w:rsid w:val="00691637"/>
    <w:rsid w:val="006B639A"/>
    <w:rsid w:val="006B7C69"/>
    <w:rsid w:val="006C2923"/>
    <w:rsid w:val="006C543C"/>
    <w:rsid w:val="006F00FE"/>
    <w:rsid w:val="0070106B"/>
    <w:rsid w:val="00706902"/>
    <w:rsid w:val="0072175D"/>
    <w:rsid w:val="00721D06"/>
    <w:rsid w:val="00734012"/>
    <w:rsid w:val="00747CEC"/>
    <w:rsid w:val="00752C7E"/>
    <w:rsid w:val="00753F8A"/>
    <w:rsid w:val="007574E1"/>
    <w:rsid w:val="00761C7F"/>
    <w:rsid w:val="00785A5B"/>
    <w:rsid w:val="007860AB"/>
    <w:rsid w:val="00786615"/>
    <w:rsid w:val="00794F8C"/>
    <w:rsid w:val="007B5A66"/>
    <w:rsid w:val="007C2E1A"/>
    <w:rsid w:val="007E12B5"/>
    <w:rsid w:val="007E2F86"/>
    <w:rsid w:val="007E69AA"/>
    <w:rsid w:val="007E72CD"/>
    <w:rsid w:val="00801F64"/>
    <w:rsid w:val="008079A9"/>
    <w:rsid w:val="00811DF4"/>
    <w:rsid w:val="00817CA5"/>
    <w:rsid w:val="00820994"/>
    <w:rsid w:val="0082463C"/>
    <w:rsid w:val="00855999"/>
    <w:rsid w:val="00863B4C"/>
    <w:rsid w:val="008A5ABE"/>
    <w:rsid w:val="008A69D4"/>
    <w:rsid w:val="008C5989"/>
    <w:rsid w:val="008C7A6A"/>
    <w:rsid w:val="008D314A"/>
    <w:rsid w:val="008D3C97"/>
    <w:rsid w:val="008E0D87"/>
    <w:rsid w:val="009013B4"/>
    <w:rsid w:val="00913F43"/>
    <w:rsid w:val="00952B12"/>
    <w:rsid w:val="00953A71"/>
    <w:rsid w:val="00966390"/>
    <w:rsid w:val="009A3F24"/>
    <w:rsid w:val="009D4141"/>
    <w:rsid w:val="009E7ED2"/>
    <w:rsid w:val="009F67B2"/>
    <w:rsid w:val="00A06C49"/>
    <w:rsid w:val="00A16D06"/>
    <w:rsid w:val="00A20CEA"/>
    <w:rsid w:val="00A61E73"/>
    <w:rsid w:val="00A7005F"/>
    <w:rsid w:val="00A71F82"/>
    <w:rsid w:val="00A7235C"/>
    <w:rsid w:val="00A76383"/>
    <w:rsid w:val="00A80DF4"/>
    <w:rsid w:val="00A933EC"/>
    <w:rsid w:val="00AC3A09"/>
    <w:rsid w:val="00AC7EF1"/>
    <w:rsid w:val="00AE09E1"/>
    <w:rsid w:val="00AE69FB"/>
    <w:rsid w:val="00AF503A"/>
    <w:rsid w:val="00AF7225"/>
    <w:rsid w:val="00AF7637"/>
    <w:rsid w:val="00B05F87"/>
    <w:rsid w:val="00B1559C"/>
    <w:rsid w:val="00B24061"/>
    <w:rsid w:val="00B370C2"/>
    <w:rsid w:val="00B424A6"/>
    <w:rsid w:val="00B50C1C"/>
    <w:rsid w:val="00B67002"/>
    <w:rsid w:val="00B74E8D"/>
    <w:rsid w:val="00B86A3C"/>
    <w:rsid w:val="00BA6530"/>
    <w:rsid w:val="00BB3715"/>
    <w:rsid w:val="00BB7EAD"/>
    <w:rsid w:val="00BC5A61"/>
    <w:rsid w:val="00BE0677"/>
    <w:rsid w:val="00BE4306"/>
    <w:rsid w:val="00BE4C3B"/>
    <w:rsid w:val="00C00BE3"/>
    <w:rsid w:val="00C02F96"/>
    <w:rsid w:val="00C27279"/>
    <w:rsid w:val="00C37A93"/>
    <w:rsid w:val="00C450DC"/>
    <w:rsid w:val="00C47197"/>
    <w:rsid w:val="00C54C7A"/>
    <w:rsid w:val="00CA4284"/>
    <w:rsid w:val="00CA6049"/>
    <w:rsid w:val="00CA77EA"/>
    <w:rsid w:val="00CB04F1"/>
    <w:rsid w:val="00CB36D3"/>
    <w:rsid w:val="00CB398C"/>
    <w:rsid w:val="00CC0FBC"/>
    <w:rsid w:val="00CC3BD9"/>
    <w:rsid w:val="00CC6451"/>
    <w:rsid w:val="00CD54A3"/>
    <w:rsid w:val="00CD55A8"/>
    <w:rsid w:val="00CD6B20"/>
    <w:rsid w:val="00CE6506"/>
    <w:rsid w:val="00CE6BFA"/>
    <w:rsid w:val="00CF5644"/>
    <w:rsid w:val="00D11A70"/>
    <w:rsid w:val="00D1278A"/>
    <w:rsid w:val="00D277AE"/>
    <w:rsid w:val="00D300E0"/>
    <w:rsid w:val="00D37D55"/>
    <w:rsid w:val="00D434B7"/>
    <w:rsid w:val="00D5325E"/>
    <w:rsid w:val="00D57164"/>
    <w:rsid w:val="00D7054D"/>
    <w:rsid w:val="00D8606C"/>
    <w:rsid w:val="00D94202"/>
    <w:rsid w:val="00D95B31"/>
    <w:rsid w:val="00DA1943"/>
    <w:rsid w:val="00DB3705"/>
    <w:rsid w:val="00DC1FA3"/>
    <w:rsid w:val="00DC4132"/>
    <w:rsid w:val="00DC5875"/>
    <w:rsid w:val="00DC62F9"/>
    <w:rsid w:val="00DD03F9"/>
    <w:rsid w:val="00DD3193"/>
    <w:rsid w:val="00DD34F2"/>
    <w:rsid w:val="00DE13EC"/>
    <w:rsid w:val="00E10ABB"/>
    <w:rsid w:val="00E17BAE"/>
    <w:rsid w:val="00E27686"/>
    <w:rsid w:val="00E3194D"/>
    <w:rsid w:val="00E52A64"/>
    <w:rsid w:val="00E57A1D"/>
    <w:rsid w:val="00E57E61"/>
    <w:rsid w:val="00E867C6"/>
    <w:rsid w:val="00E97D7A"/>
    <w:rsid w:val="00EA3182"/>
    <w:rsid w:val="00EA3715"/>
    <w:rsid w:val="00EA6F71"/>
    <w:rsid w:val="00EA7A7E"/>
    <w:rsid w:val="00ED2070"/>
    <w:rsid w:val="00EE1EC7"/>
    <w:rsid w:val="00F15C2A"/>
    <w:rsid w:val="00F161C2"/>
    <w:rsid w:val="00F34D80"/>
    <w:rsid w:val="00F4099F"/>
    <w:rsid w:val="00FC7B29"/>
    <w:rsid w:val="00FE711F"/>
    <w:rsid w:val="00FE7D7F"/>
    <w:rsid w:val="00FF2AFA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DAF7"/>
  <w15:docId w15:val="{2A1FC28E-348A-4D00-A451-A1AB2791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EE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2F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F8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3">
    <w:name w:val="Цветовое выделение"/>
    <w:uiPriority w:val="99"/>
    <w:rsid w:val="00671EE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71EE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71EE5"/>
    <w:pPr>
      <w:ind w:firstLine="0"/>
    </w:pPr>
  </w:style>
  <w:style w:type="paragraph" w:customStyle="1" w:styleId="a6">
    <w:name w:val="Таблицы (моноширинный)"/>
    <w:basedOn w:val="a"/>
    <w:next w:val="a"/>
    <w:link w:val="a7"/>
    <w:uiPriority w:val="99"/>
    <w:rsid w:val="00671EE5"/>
    <w:pPr>
      <w:ind w:firstLine="0"/>
      <w:jc w:val="left"/>
    </w:pPr>
    <w:rPr>
      <w:rFonts w:ascii="Courier New" w:hAnsi="Courier New" w:cs="Courier New"/>
    </w:rPr>
  </w:style>
  <w:style w:type="character" w:customStyle="1" w:styleId="a7">
    <w:name w:val="Таблицы (моноширинный) Знак"/>
    <w:basedOn w:val="a0"/>
    <w:link w:val="a6"/>
    <w:uiPriority w:val="99"/>
    <w:rsid w:val="00025FFD"/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Default">
    <w:name w:val="Default"/>
    <w:rsid w:val="00427A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BB7EA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2463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63C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для оглавлений"/>
    <w:basedOn w:val="a6"/>
    <w:link w:val="ac"/>
    <w:qFormat/>
    <w:rsid w:val="00025FFD"/>
    <w:pPr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c">
    <w:name w:val="для оглавлений Знак"/>
    <w:basedOn w:val="a7"/>
    <w:link w:val="ab"/>
    <w:rsid w:val="00025FFD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Pa2">
    <w:name w:val="Pa2"/>
    <w:basedOn w:val="a"/>
    <w:next w:val="a"/>
    <w:uiPriority w:val="99"/>
    <w:rsid w:val="001649E0"/>
    <w:pPr>
      <w:widowControl/>
      <w:spacing w:line="241" w:lineRule="atLeast"/>
      <w:ind w:firstLine="0"/>
      <w:jc w:val="left"/>
    </w:pPr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unhideWhenUsed/>
    <w:rsid w:val="007E2F86"/>
    <w:rPr>
      <w:color w:val="0563C1" w:themeColor="hyperlink"/>
      <w:u w:val="single"/>
    </w:rPr>
  </w:style>
  <w:style w:type="paragraph" w:styleId="ae">
    <w:name w:val="TOC Heading"/>
    <w:basedOn w:val="1"/>
    <w:next w:val="a"/>
    <w:uiPriority w:val="39"/>
    <w:semiHidden/>
    <w:unhideWhenUsed/>
    <w:qFormat/>
    <w:rsid w:val="007E2F86"/>
    <w:pPr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7E2F86"/>
    <w:pPr>
      <w:tabs>
        <w:tab w:val="right" w:leader="dot" w:pos="9345"/>
      </w:tabs>
      <w:spacing w:after="100"/>
      <w:ind w:firstLine="0"/>
    </w:pPr>
  </w:style>
  <w:style w:type="paragraph" w:styleId="11">
    <w:name w:val="toc 1"/>
    <w:basedOn w:val="a"/>
    <w:next w:val="a"/>
    <w:autoRedefine/>
    <w:uiPriority w:val="39"/>
    <w:unhideWhenUsed/>
    <w:rsid w:val="007E2F86"/>
    <w:pPr>
      <w:spacing w:after="100"/>
    </w:pPr>
  </w:style>
  <w:style w:type="paragraph" w:customStyle="1" w:styleId="12">
    <w:name w:val="Стиль1"/>
    <w:basedOn w:val="a6"/>
    <w:qFormat/>
    <w:rsid w:val="00677CA1"/>
    <w:pPr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af">
    <w:name w:val="header"/>
    <w:basedOn w:val="a"/>
    <w:link w:val="af0"/>
    <w:uiPriority w:val="99"/>
    <w:unhideWhenUsed/>
    <w:rsid w:val="0021202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1202D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A104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104E"/>
    <w:rPr>
      <w:rFonts w:ascii="Tahoma" w:eastAsiaTheme="minorEastAsia" w:hAnsi="Tahoma" w:cs="Tahoma"/>
      <w:sz w:val="16"/>
      <w:szCs w:val="16"/>
      <w:lang w:eastAsia="ru-RU"/>
    </w:rPr>
  </w:style>
  <w:style w:type="character" w:styleId="af3">
    <w:name w:val="annotation reference"/>
    <w:basedOn w:val="a0"/>
    <w:uiPriority w:val="99"/>
    <w:semiHidden/>
    <w:unhideWhenUsed/>
    <w:rsid w:val="002A6192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A6192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A6192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A619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A6192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table" w:styleId="af8">
    <w:name w:val="Table Grid"/>
    <w:basedOn w:val="a1"/>
    <w:uiPriority w:val="39"/>
    <w:rsid w:val="00952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2F554-7BC8-4ACB-910D-57981719D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15</Pages>
  <Words>3482</Words>
  <Characters>19854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Teplova</dc:creator>
  <cp:lastModifiedBy>Дорожкина Ольга Николаевна</cp:lastModifiedBy>
  <cp:revision>56</cp:revision>
  <dcterms:created xsi:type="dcterms:W3CDTF">2021-12-03T11:59:00Z</dcterms:created>
  <dcterms:modified xsi:type="dcterms:W3CDTF">2022-10-05T07:49:00Z</dcterms:modified>
</cp:coreProperties>
</file>