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CB" w:rsidRPr="008914CB" w:rsidRDefault="008914CB" w:rsidP="008914C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8914CB">
        <w:rPr>
          <w:rFonts w:ascii="Times New Roman" w:eastAsia="Calibri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8914CB" w:rsidRPr="008914CB" w:rsidRDefault="008914CB" w:rsidP="008914C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914CB">
        <w:rPr>
          <w:rFonts w:ascii="Times New Roman" w:eastAsia="Calibri" w:hAnsi="Times New Roman" w:cs="Times New Roman"/>
          <w:sz w:val="24"/>
          <w:szCs w:val="24"/>
        </w:rPr>
        <w:t xml:space="preserve">к Протоколу №2 заседания Рабочей группы </w:t>
      </w:r>
    </w:p>
    <w:p w:rsidR="008914CB" w:rsidRDefault="008914CB" w:rsidP="008914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14CB">
        <w:rPr>
          <w:rFonts w:ascii="Times New Roman" w:eastAsia="Calibri" w:hAnsi="Times New Roman" w:cs="Times New Roman"/>
          <w:sz w:val="24"/>
          <w:szCs w:val="24"/>
        </w:rPr>
        <w:t>по общим и правовым вопросам от 01.11.2017</w:t>
      </w:r>
    </w:p>
    <w:p w:rsidR="008914CB" w:rsidRDefault="008914CB" w:rsidP="00DA27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48B" w:rsidRPr="007158FF" w:rsidRDefault="00D60CAB" w:rsidP="00DA27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8FF">
        <w:rPr>
          <w:rFonts w:ascii="Times New Roman" w:hAnsi="Times New Roman" w:cs="Times New Roman"/>
          <w:b/>
          <w:sz w:val="24"/>
          <w:szCs w:val="24"/>
        </w:rPr>
        <w:t xml:space="preserve">Предложения </w:t>
      </w:r>
      <w:r w:rsidR="007158FF" w:rsidRPr="007158FF">
        <w:rPr>
          <w:rFonts w:ascii="Times New Roman" w:hAnsi="Times New Roman" w:cs="Times New Roman"/>
          <w:b/>
          <w:sz w:val="24"/>
          <w:szCs w:val="24"/>
        </w:rPr>
        <w:t>Р</w:t>
      </w:r>
      <w:r w:rsidRPr="007158FF">
        <w:rPr>
          <w:rFonts w:ascii="Times New Roman" w:hAnsi="Times New Roman" w:cs="Times New Roman"/>
          <w:b/>
          <w:sz w:val="24"/>
          <w:szCs w:val="24"/>
        </w:rPr>
        <w:t>абочей группы по общим и правовым вопросам в проект Отраслевого соглашения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196"/>
        <w:gridCol w:w="7796"/>
      </w:tblGrid>
      <w:tr w:rsidR="007158FF" w:rsidRPr="00DA27A7" w:rsidTr="007158FF">
        <w:tc>
          <w:tcPr>
            <w:tcW w:w="7196" w:type="dxa"/>
          </w:tcPr>
          <w:p w:rsidR="007158FF" w:rsidRDefault="007158FF" w:rsidP="006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A1F">
              <w:rPr>
                <w:rFonts w:ascii="Times New Roman" w:hAnsi="Times New Roman" w:cs="Times New Roman"/>
                <w:b/>
                <w:sz w:val="24"/>
                <w:szCs w:val="24"/>
              </w:rPr>
              <w:t>Редакция ОС 2015-2017</w:t>
            </w:r>
          </w:p>
          <w:p w:rsidR="006E3A1F" w:rsidRPr="006E3A1F" w:rsidRDefault="006E3A1F" w:rsidP="006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6E3A1F" w:rsidRDefault="007158FF" w:rsidP="006E3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A1F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Предлагаемая редакция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ОТРАСЛЕВОЕ СОГЛАШЕНИЕ ПО АТОМНОЙ ЭНЕРГЕТИКЕ, ПРОМЫШЛЕННОСТИ И НАУКЕ НА 2015 - 2017 ГОДЫ</w:t>
            </w:r>
          </w:p>
        </w:tc>
        <w:tc>
          <w:tcPr>
            <w:tcW w:w="7796" w:type="dxa"/>
          </w:tcPr>
          <w:p w:rsidR="007158FF" w:rsidRPr="00DA27A7" w:rsidRDefault="007158FF" w:rsidP="00D6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ОТРАСЛЕВОЕ СОГЛАШЕНИЕ ПО АТОМНОЙ ЭНЕРГЕТИКЕ, ПРОМЫШЛЕННОСТИ И НАУКЕ НА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2018 - 2020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1.1. Настоящее Отраслевое соглашение по атомной энергетике, промышленности и науке на 2015 - 2017 годы (далее - Соглашение) - правовой акт, регулирующий социально-трудовые отношения и устанавливающий общие принципы регулирования связанных с ними экономических отношений в отрасли, включающий взаимные обязательства сторон по вопросам оплаты труда, условий и охраны труда, режимов труда и отдыха, занятости, социальных гарантий, льгот и компенсаций для работников, развития социального партнерства и иным вопросам, определенным сторонами с учетом интересов работодателей и государства.</w:t>
            </w:r>
          </w:p>
          <w:p w:rsidR="007158FF" w:rsidRPr="00DA27A7" w:rsidRDefault="0071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1.1. Настоящее Отраслевое соглашение по атомной энергетике, промышленности и науке на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2018 - 2020 г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оды (далее - Соглашение) - правовой акт, регулирующий социально-трудовые отношения и устанавливающий общие принципы регулирования связанных с ними экономических отношений в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атомной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отрасли, включающий взаимные обязательства сторон по вопросам оплаты труда, условий и охраны труда, режимов труда и отдыха, занятости, социальных гарантий, льгот и компенсаций для работников, развития социального партнерства и иным вопросам, определенным сторонами с учетом интересов работодателей и государства.</w:t>
            </w:r>
          </w:p>
          <w:p w:rsidR="007158FF" w:rsidRPr="00DA27A7" w:rsidRDefault="0071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Стороны признают, 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что в ходе проведения реструктуризации отрасли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возрастает роль и ответственность Работодателей, Профсоюза и Госкорпорации "Росатом" в обеспечении достойных социально-трудовых гарантий и повышении благосостояния работников отрасли, при этом вопросы социального партнерства приобретают первостепенное значение.</w:t>
            </w:r>
          </w:p>
          <w:p w:rsidR="007158FF" w:rsidRPr="00DA27A7" w:rsidRDefault="0071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Стороны признают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особую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роль и ответственность Работодателей, Профсоюза и Госкорпорации "Росатом" в обеспечении достойных социально-трудовых гарантий и повышении благосостояния работников отрасли,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уделяют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вопросам социального партнерства первостепенное значение.</w:t>
            </w:r>
          </w:p>
          <w:p w:rsidR="007158FF" w:rsidRPr="00DA27A7" w:rsidRDefault="00715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1.9. Работники: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выполняют приказы, указания и распоряжения работодателя, относящиеся к компетенции работника и не противоречащие требованиям трудового законодательства и иных нормативных правовых актов;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- обеспечивают выполнение порученных работ в соответствии с квалификацией, качественно и в срок;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соблюдают производственную и технологическую дисциплину в строгом соответствии с технологическими инструкциями, должностными (рабочими) инструкциями, правилами внутреннего трудового распорядка, другими локальными нормативными актами, трудовыми договорами;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соблюдают требования ядерно-радиационной безопасности и охраны труда, содействуют повышению их эффективности и выполнению всеми работниками;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- способствуют повышению эффективности деятельности организации, улучшению качества продукции, росту производительности труда;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- берегут имущество работодателя и других работников, заботятся об экономии материалов и иных ресурсов;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- создают и сохраняют благоприятный психологический климат в коллективе, уважают права друг друга;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- в рамках своих трудовых обязанностей и с учетом особенностей деятельности организации должны знать политику организации в области качества, выполняют требования нормативных документов действующей системы менеджмента качества, не допускают принятия решений и действий, противоречащих политике организации в области качества;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- повышают свою квалификацию согласно индивидуальным планам развития;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соблюдают требования режима, сохраняют доверенные им сведения, относящиеся к государственной тайне, не допускают разглашения и несанкционированной передачи интеллектуальной 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собственности работодателя (служебной тайны, конфиденциальных сведений, составляющих секреты производства (ноу-хау) и коммерческой тайны) другим юридическим и физическим лицам;</w:t>
            </w:r>
          </w:p>
          <w:p w:rsidR="007158FF" w:rsidRPr="00DA27A7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- незамедлительно сообщают непосредственному руководителю о возникновении в организации ситуации, представляющей угрозу жизни и здоровью людей, о ставших известными в связи с выполнением своих обязанностей фактах хищения материальных ценностей, случаях коррупционных или иных правонарушений.</w:t>
            </w:r>
          </w:p>
        </w:tc>
        <w:tc>
          <w:tcPr>
            <w:tcW w:w="7796" w:type="dxa"/>
          </w:tcPr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1.9. Работники: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1.9.1.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ыполняют приказы, указания и распоряжения работодателя, относящиеся к компетенции работника и не противоречащие требованиям трудового законодательства и иных нормативных правовых актов;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</w:t>
            </w:r>
            <w:r w:rsidR="008C7C58"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C7C5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беспечивают выполнение порученных работ в соответствии с квалификацией, качественно и в срок;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</w:t>
            </w:r>
            <w:r w:rsidR="008C7C58"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8C7C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облюдают производственную и технологическую дисциплину в строгом соответствии с технологическими инструкциями, должностными (рабочими) инструкциями, правилами внутреннего трудового распорядка, другими локальными нормативными актами, трудовыми договорами;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</w:t>
            </w:r>
            <w:r w:rsidR="008C7C58"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C7C5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облюдают требования ядерно-радиационной безопасности и охраны труда, содействуют повышению их эффективности и выполнению всеми работниками;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</w:t>
            </w:r>
            <w:r w:rsidR="008C7C58"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C7C5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пособствуют повышению эффективности деятельности организации, улучшению качества продукции, росту производительности труда;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</w:t>
            </w:r>
            <w:r w:rsidR="008C7C58"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C7C58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ерегут имущество работодателя и других работников, заботятся об экономии материалов и иных ресурсов;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</w:t>
            </w:r>
            <w:r w:rsidR="008C7C58"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C7C5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оздают и сохраняют благоприятный психологический климат в коллективе, уважают права друг друга;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</w:t>
            </w:r>
            <w:r w:rsidR="008C7C58"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C7C5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рамках своих трудовых обязанностей и с учетом особенностей деятельности организации должны знать политику организации в области качества, выполняют требования нормативных документов действующей системы менеджмента качества, не допускают принятия решений и действий, противоречащих политике организации в области качества;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</w:t>
            </w:r>
            <w:r w:rsidR="008C7C58"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C7C5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овышают свою квалификацию согласно индивидуальным планам развития;</w:t>
            </w:r>
          </w:p>
          <w:p w:rsidR="007158FF" w:rsidRPr="007158FF" w:rsidRDefault="007158FF" w:rsidP="007158F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1.9.1</w:t>
            </w:r>
            <w:r w:rsidR="008C7C58"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C7C5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облюдают требования режима, сохраняют доверенные им сведения, относящиеся к государственной тайне, не допускают разглашения и несанкционированной передачи интеллектуальной </w:t>
            </w:r>
            <w:r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собственности работодателя (служебной тайны, конфиденциальных сведений, составляющих секреты производства (ноу-хау) и коммерческой тайны) другим юридическим и физическим лицам;</w:t>
            </w:r>
          </w:p>
          <w:p w:rsidR="007158FF" w:rsidRPr="00DA27A7" w:rsidRDefault="008C7C58" w:rsidP="008C7C5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1.9.11.</w:t>
            </w:r>
            <w:r w:rsidR="007158FF"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7158FF" w:rsidRPr="007158FF">
              <w:rPr>
                <w:rFonts w:ascii="Times New Roman" w:hAnsi="Times New Roman" w:cs="Times New Roman"/>
                <w:bCs/>
                <w:sz w:val="24"/>
                <w:szCs w:val="24"/>
              </w:rPr>
              <w:t>езамедлительно сообщают непосредственному руководителю о возникновении в организации ситуации, представляющей угрозу жизни и здоровью людей, о ставших известными в связи с выполнением своих обязанностей фактах хищения материальных ценностей, случаях коррупционных или иных правонарушений.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9E2D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 Союз работодателей, Профсоюз и Госкорпорация "Росатом":</w:t>
            </w:r>
          </w:p>
          <w:p w:rsidR="007158FF" w:rsidRPr="00DA27A7" w:rsidRDefault="007158FF" w:rsidP="009E2D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1.10.1. Представляют друг другу информацию по социально-трудовым вопросам, необходимую для выполнения настоящего Соглашения, проводят взаимные консультации по социально-экономическим вопросам.</w:t>
            </w:r>
          </w:p>
          <w:p w:rsidR="007158FF" w:rsidRPr="00DA27A7" w:rsidRDefault="007158FF" w:rsidP="009E2D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1.10.2. Организуют проведение конкурсов профессионального мастерства среди работников отрасли в порядке, установленном соответствующими положениями о конкурсах.</w:t>
            </w:r>
          </w:p>
          <w:p w:rsidR="007158FF" w:rsidRPr="00DA27A7" w:rsidRDefault="007158FF" w:rsidP="009E2D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1.10.3. Проводят работу по подготовке предложений о совершенствовании нормирования труда в организациях отрасли.</w:t>
            </w:r>
          </w:p>
        </w:tc>
        <w:tc>
          <w:tcPr>
            <w:tcW w:w="7796" w:type="dxa"/>
          </w:tcPr>
          <w:p w:rsidR="007158FF" w:rsidRPr="00DA27A7" w:rsidRDefault="007158FF" w:rsidP="009E2D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1.10. Союз работодателей, Профсоюз и Госкорпорация "Росатом":</w:t>
            </w:r>
          </w:p>
          <w:p w:rsidR="007158FF" w:rsidRPr="00DA27A7" w:rsidRDefault="006E3A1F" w:rsidP="009E2D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 П</w:t>
            </w:r>
            <w:r w:rsidR="007158FF" w:rsidRPr="00DA27A7">
              <w:rPr>
                <w:rFonts w:ascii="Times New Roman" w:hAnsi="Times New Roman" w:cs="Times New Roman"/>
                <w:sz w:val="24"/>
                <w:szCs w:val="24"/>
              </w:rPr>
              <w:t>редставляют друг другу информацию по социально-трудовым вопросам, необходимую для выполнения настоящего Соглашения, проводят взаимные консультации по социально-экономическим вопросам;</w:t>
            </w:r>
          </w:p>
          <w:p w:rsidR="007158FF" w:rsidRPr="00DA27A7" w:rsidRDefault="006E3A1F" w:rsidP="009E2D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1.10.2.</w:t>
            </w:r>
            <w:r w:rsidR="007158FF"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58FF" w:rsidRPr="00DA27A7">
              <w:rPr>
                <w:rFonts w:ascii="Times New Roman" w:hAnsi="Times New Roman" w:cs="Times New Roman"/>
                <w:sz w:val="24"/>
                <w:szCs w:val="24"/>
              </w:rPr>
              <w:t>рганизуют проведение конкурсов профессионального мастерства среди работников отрасли в порядке, установленном соответствующими положениями о конкурсах;</w:t>
            </w:r>
          </w:p>
          <w:p w:rsidR="007158FF" w:rsidRPr="00DA27A7" w:rsidRDefault="006E3A1F" w:rsidP="009E2D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1.10.3. П</w:t>
            </w:r>
            <w:r w:rsidR="007158FF" w:rsidRPr="00DA27A7">
              <w:rPr>
                <w:rFonts w:ascii="Times New Roman" w:hAnsi="Times New Roman" w:cs="Times New Roman"/>
                <w:sz w:val="24"/>
                <w:szCs w:val="24"/>
              </w:rPr>
              <w:t>роводят работу по подготовке предложений о совершенствовании нормирования труда в организациях отрасли;</w:t>
            </w:r>
          </w:p>
          <w:p w:rsidR="007158FF" w:rsidRPr="00DA27A7" w:rsidRDefault="006E3A1F" w:rsidP="0068764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1.10.4. П</w:t>
            </w:r>
            <w:r w:rsidR="008C7C58">
              <w:rPr>
                <w:rFonts w:ascii="Times New Roman" w:hAnsi="Times New Roman" w:cs="Times New Roman"/>
                <w:b/>
                <w:sz w:val="24"/>
                <w:szCs w:val="24"/>
              </w:rPr>
              <w:t>ринимают участие в</w:t>
            </w:r>
            <w:r w:rsidR="007158FF"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</w:t>
            </w:r>
            <w:r w:rsidR="008C7C5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158FF"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отраслевой системы независимой оценки квалификаций, разработке и внедрени</w:t>
            </w:r>
            <w:r w:rsidR="008C7C5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7158FF"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отраслевых профессиональных стандартов в организациях атомной отрасли, учитывающих потребности организаций.</w:t>
            </w:r>
          </w:p>
          <w:p w:rsidR="007158FF" w:rsidRPr="00DA27A7" w:rsidRDefault="007158FF" w:rsidP="009E2DD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3C104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2.1. Соглашение действует с 1 января 2015 г. по 31 декабря 2017 г. Стороны имеют право один раз продлить действие Соглашения на срок не более 3 лет. Ни одна из сторон, заключивших настоящее Соглашение, не может в течение установленного срока его действия в одностороннем порядке прекратить выполнение принятых на себя обязательств.</w:t>
            </w:r>
          </w:p>
        </w:tc>
        <w:tc>
          <w:tcPr>
            <w:tcW w:w="7796" w:type="dxa"/>
          </w:tcPr>
          <w:p w:rsidR="007158FF" w:rsidRPr="00DA27A7" w:rsidRDefault="007158FF" w:rsidP="003C104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2.1. Соглашение действует с 1 января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г. по 31 декабря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г. Стороны имеют право один раз продлить действие Соглашения на срок не более 3 лет. Ни одна из сторон, заключивших настоящее Соглашение, не может в течение установленного срока его действия в одностороннем порядке прекратить выполнение принятых на себя обязательств.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CC28D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3.1. В рамках социального партнерства в сфере труда в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 отрасли независимо от их организационно-правовых форм заключаются коллективные договоры. Стороны, заключившие коллективный договор, ежегодно отчитываются о его выполнении на общем собрании (конференции) работников организации.</w:t>
            </w:r>
          </w:p>
          <w:p w:rsidR="007158FF" w:rsidRPr="00DA27A7" w:rsidRDefault="007158FF" w:rsidP="00A15CA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8C7C58" w:rsidRDefault="007158FF" w:rsidP="00CC28D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 </w:t>
            </w:r>
            <w:r w:rsidR="008C7C58" w:rsidRPr="008C7C5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социального партнерства в сфере труда в </w:t>
            </w:r>
            <w:r w:rsidR="008C7C58" w:rsidRPr="008C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 отрасли независимо от их организационно-правовых форм заключаются коллективные договоры. Стороны, заключившие коллективный договор, ежегодно отчитываются о его выполнении на общем собрании (конференции) работников организации.</w:t>
            </w:r>
          </w:p>
          <w:p w:rsidR="007158FF" w:rsidRPr="00DA27A7" w:rsidRDefault="007158FF" w:rsidP="00CC28D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отсутствия в организации коллективного договора Соглашение имеет прямое действие</w:t>
            </w:r>
            <w:r w:rsidR="008C7C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A15CA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 Коллективный договор в месячный срок после регистрации в соответствующем органе по труду по месту нахождения организации одновременно с документами по его выполнению за предыдущий год направляется профсоюзным комитетом в Профсоюз, работодателем - в Союз работодателей и Госкорпорацию "Росатом".</w:t>
            </w:r>
          </w:p>
        </w:tc>
        <w:tc>
          <w:tcPr>
            <w:tcW w:w="7796" w:type="dxa"/>
          </w:tcPr>
          <w:p w:rsidR="007158FF" w:rsidRPr="00DA27A7" w:rsidRDefault="007158FF" w:rsidP="008C7C5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3.3. Коллективный договор в месячный срок после регистрации в соответствующем органе по труду по месту нахождения организации одновременно с документами по его выполнению за предыдущий год направляется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выборным органом первичной профсоюзной организации (далее – профсоюзный комитет)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в Профсоюз, работодателем - в Союз работодателей и Госкорпорацию "Росатом".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CC5BC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3.4. Работодатели:</w:t>
            </w:r>
          </w:p>
          <w:p w:rsidR="007158FF" w:rsidRPr="00DA27A7" w:rsidRDefault="007158FF" w:rsidP="00F539F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3.4.1. Предоставляют выборному профсоюзному органу первичной профсоюзной организации информацию по вопросам реорганизации или ликвидации организации, изменений организационных или технологических условий труда, влекущих за собой изменение трудовой функции работников, а также по другим вопросам, предусмотренным законодательством Российской Федерации, учредительными документами организации, коллективным договором и настоящим Соглашением.</w:t>
            </w:r>
          </w:p>
        </w:tc>
        <w:tc>
          <w:tcPr>
            <w:tcW w:w="7796" w:type="dxa"/>
          </w:tcPr>
          <w:p w:rsidR="007158FF" w:rsidRPr="00DA27A7" w:rsidRDefault="007158FF" w:rsidP="00A15CA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3.4. Работодатели:</w:t>
            </w:r>
          </w:p>
          <w:p w:rsidR="007158FF" w:rsidRPr="00DA27A7" w:rsidRDefault="008C7C58" w:rsidP="00A15CA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C58">
              <w:rPr>
                <w:rFonts w:ascii="Times New Roman" w:hAnsi="Times New Roman" w:cs="Times New Roman"/>
                <w:sz w:val="24"/>
                <w:szCs w:val="24"/>
              </w:rPr>
              <w:t xml:space="preserve">3.4.1.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58FF"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редоставляют </w:t>
            </w:r>
            <w:r w:rsidR="007158FF"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профсоюзному комитету  </w:t>
            </w:r>
            <w:r w:rsidR="007158FF" w:rsidRPr="00DA27A7">
              <w:rPr>
                <w:rFonts w:ascii="Times New Roman" w:hAnsi="Times New Roman" w:cs="Times New Roman"/>
                <w:sz w:val="24"/>
                <w:szCs w:val="24"/>
              </w:rPr>
              <w:t>информацию по вопросам реорганизации или ликвидации организации, изменений организационных или технологических условий труда, влекущих за собой изменение трудовой функции работников, а также по другим вопросам, предусмотренным законодательством Российской Федерации, учредительными документами организации, коллективным договором и настоящим Соглашением.</w:t>
            </w:r>
          </w:p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711039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3.5. Профсоюзный комитет: </w:t>
            </w:r>
          </w:p>
          <w:p w:rsidR="007158FF" w:rsidRPr="00711039" w:rsidRDefault="006E3A1F" w:rsidP="0035705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3.5.1.</w:t>
            </w:r>
            <w:r w:rsidR="007158FF" w:rsidRPr="0071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7158FF" w:rsidRPr="0071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одействует реализации настоящего Соглашения, снижению социальной напряженности в трудовых коллективах, укреплению трудовой дисциплины;</w:t>
            </w:r>
          </w:p>
          <w:p w:rsidR="007158FF" w:rsidRPr="00711039" w:rsidRDefault="006E3A1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3.5.2.</w:t>
            </w:r>
            <w:r w:rsidR="007158FF" w:rsidRPr="0071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7158FF" w:rsidRPr="00711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нформирует Комиссию о возникновении социальной напряженности, конфликтных ситуаций в организации, которые могут перерасти в коллективные трудовые споры;</w:t>
            </w:r>
          </w:p>
          <w:p w:rsidR="007158FF" w:rsidRPr="00711039" w:rsidRDefault="006E3A1F" w:rsidP="00AA4AAC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3.5.3.</w:t>
            </w:r>
            <w:r w:rsidR="007158FF" w:rsidRPr="00711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158FF" w:rsidRPr="00711039">
              <w:rPr>
                <w:rFonts w:ascii="Times New Roman" w:hAnsi="Times New Roman" w:cs="Times New Roman"/>
                <w:b/>
                <w:sz w:val="24"/>
                <w:szCs w:val="24"/>
              </w:rPr>
              <w:t>тказывается от забастовок при выполнении условий коллективного договора.</w:t>
            </w:r>
          </w:p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CC28D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4.1. Работодатели:</w:t>
            </w:r>
          </w:p>
          <w:p w:rsidR="007158FF" w:rsidRPr="00DA27A7" w:rsidRDefault="007158FF" w:rsidP="00CC28D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4.1.1. Устанавливают графики сменности, режим рабочего времени и времени отдыха для работников в соответствии с правилами внутреннего трудового распорядка, утверждаемыми с учетом мнения первичной профсоюзной организации.</w:t>
            </w:r>
          </w:p>
          <w:p w:rsidR="007158FF" w:rsidRPr="00DA27A7" w:rsidRDefault="007158FF" w:rsidP="00CC28D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Доводят графики сменности до сведения работников не позднее чем за один месяц до введения их в действие.</w:t>
            </w:r>
          </w:p>
        </w:tc>
        <w:tc>
          <w:tcPr>
            <w:tcW w:w="7796" w:type="dxa"/>
          </w:tcPr>
          <w:p w:rsidR="00711039" w:rsidRDefault="00711039" w:rsidP="00D60D4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 Работодатели:</w:t>
            </w:r>
          </w:p>
          <w:p w:rsidR="007158FF" w:rsidRDefault="007158FF" w:rsidP="0071103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4.1.1. Устанавливают графики сменности, режим рабочего времени и времени отдыха для работников в соответствии с правилами внутреннего трудового распорядка, утверждаемыми с учетом мнения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профсоюзного комитета</w:t>
            </w:r>
            <w:r w:rsidR="00711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1039" w:rsidRPr="00DA27A7" w:rsidRDefault="00711039" w:rsidP="0071103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039">
              <w:rPr>
                <w:rFonts w:ascii="Times New Roman" w:hAnsi="Times New Roman" w:cs="Times New Roman"/>
                <w:bCs/>
                <w:sz w:val="24"/>
                <w:szCs w:val="24"/>
              </w:rPr>
              <w:t>Доводят графики сменности до сведения работников не позднее чем за один месяц до введения их в действие.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CC28DA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4.1.2. Утверждают не позднее чем за две недели до наступления календарного года графики отпусков с учетом мнения выборного органа первичной профсоюзной организации, в порядке, установленном </w:t>
            </w:r>
            <w:hyperlink r:id="rId6" w:history="1">
              <w:r w:rsidRPr="00711039">
                <w:rPr>
                  <w:rFonts w:ascii="Times New Roman" w:hAnsi="Times New Roman" w:cs="Times New Roman"/>
                  <w:sz w:val="24"/>
                  <w:szCs w:val="24"/>
                </w:rPr>
                <w:t>статьей 372</w:t>
              </w:r>
            </w:hyperlink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кодекса Российской Федерации для принятия локальных нормативных актов.</w:t>
            </w:r>
          </w:p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CC28DA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4.1.2. Утверждают не позднее чем за две недели до наступления календарного года графики отпусков с учетом мнения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профсоюзного комитета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, в порядке, установленном </w:t>
            </w:r>
            <w:hyperlink r:id="rId7" w:history="1">
              <w:r w:rsidRPr="00711039">
                <w:rPr>
                  <w:rFonts w:ascii="Times New Roman" w:hAnsi="Times New Roman" w:cs="Times New Roman"/>
                  <w:sz w:val="24"/>
                  <w:szCs w:val="24"/>
                </w:rPr>
                <w:t>статьей 372</w:t>
              </w:r>
            </w:hyperlink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кодекса Российской Федерации для принятия локальных нормативных актов.</w:t>
            </w:r>
          </w:p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CC28D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5.1. Принимая во внимание, что в условиях быстрого развития атомной энергетики важнейшее значение имеет гарантия соблюдения основополагающих принципов обеспечения приоритета сохранения жизни и здоровья работников отрасли и повышения степени защищенности населения и окружающей среды от радиационного воздействия, и, исходя из убеждения, что эти принципы получают свое выражение и развитие:</w:t>
            </w:r>
          </w:p>
          <w:p w:rsidR="007158FF" w:rsidRPr="00DA27A7" w:rsidRDefault="007158FF" w:rsidP="00772BB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в создании на всех уровнях управления производством условий, при которых решения по безопасности реализуются с той же последовательностью, как и все другие решения по организации производства;</w:t>
            </w:r>
          </w:p>
          <w:p w:rsidR="007158FF" w:rsidRPr="00DA27A7" w:rsidRDefault="007158FF" w:rsidP="00772BB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в постоянном совершенствовании технологических процессов, систем обеспечения и контроля ядерной и радиационной безопасности, гарантирующих безопасность персонала и обеспечение безопасного статуса ядерных технологий Российской Федерации;</w:t>
            </w:r>
          </w:p>
          <w:p w:rsidR="007158FF" w:rsidRPr="00DA27A7" w:rsidRDefault="007158FF" w:rsidP="00772BB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в развитии общественного контроля за созданием здоровых и безопасных условий труда,</w:t>
            </w:r>
          </w:p>
          <w:p w:rsidR="007158FF" w:rsidRPr="00DA27A7" w:rsidRDefault="007158FF" w:rsidP="00D41EF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Госкорпорация "Росатом", Работодатели и Профсоюз обеспечивают разработку Отраслевой системы управления охраной труда, ее внедрение, совершенствование и эффективное функционирование в организациях.</w:t>
            </w:r>
          </w:p>
        </w:tc>
        <w:tc>
          <w:tcPr>
            <w:tcW w:w="7796" w:type="dxa"/>
          </w:tcPr>
          <w:p w:rsidR="007158FF" w:rsidRPr="00DA27A7" w:rsidRDefault="007158FF" w:rsidP="00CC28D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5.1. Принимая во внимание, что в условиях быстрого развития атомной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отрасли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важнейшее значение имеет гарантия соблюдения основополагающих принципов обеспечения приоритета сохранения жизни и здоровья работников отрасли и повышения степени защищенности населения и окружающей среды от радиационного воздействия, и, исходя из убеждения, что эти принципы получают свое выражение и развитие:</w:t>
            </w:r>
          </w:p>
          <w:p w:rsidR="007158FF" w:rsidRPr="00DA27A7" w:rsidRDefault="007158FF" w:rsidP="00772BB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в создании на всех уровнях управления производством условий, при которых решения по безопасности реализуются с той же последовательностью, как и все другие решения по организации производства;</w:t>
            </w:r>
          </w:p>
          <w:p w:rsidR="007158FF" w:rsidRPr="00DA27A7" w:rsidRDefault="007158FF" w:rsidP="00772BB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в постоянном совершенствовании технологических процессов, систем обеспечения и контроля ядерной и радиационной безопасности, гарантирующих безопасность персонала и обеспечение безопасного статуса ядерных технологий Российской Федерации;</w:t>
            </w:r>
          </w:p>
          <w:p w:rsidR="007158FF" w:rsidRPr="00DA27A7" w:rsidRDefault="007158FF" w:rsidP="00772BB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в развитии общественного контроля за созданием здоровых и безопасных условий труда,</w:t>
            </w:r>
          </w:p>
          <w:p w:rsidR="007158FF" w:rsidRPr="00D41EFA" w:rsidRDefault="007158FF" w:rsidP="00D41EFA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EFA">
              <w:rPr>
                <w:rFonts w:ascii="Times New Roman" w:hAnsi="Times New Roman" w:cs="Times New Roman"/>
                <w:sz w:val="24"/>
                <w:szCs w:val="24"/>
              </w:rPr>
              <w:t>Госкорпорация "Росатом"</w:t>
            </w:r>
            <w:r w:rsidRPr="00D41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 участием Союза работодателей и </w:t>
            </w:r>
            <w:r w:rsidRPr="00D41E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Профсоюза, обеспечивает разработку </w:t>
            </w:r>
            <w:r w:rsidR="00D41EFA" w:rsidRPr="00D41EFA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</w:t>
            </w:r>
            <w:r w:rsidR="00D41E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тирующих документов по созданию </w:t>
            </w:r>
            <w:r w:rsidR="00D41EFA" w:rsidRPr="00D41EFA">
              <w:rPr>
                <w:rFonts w:ascii="Times New Roman" w:hAnsi="Times New Roman" w:cs="Times New Roman"/>
                <w:b/>
                <w:sz w:val="24"/>
                <w:szCs w:val="24"/>
              </w:rPr>
              <w:t>систем управления охраной труда в организациях отрасли</w:t>
            </w:r>
            <w:r w:rsidR="00D41EFA" w:rsidRPr="00D41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772BB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5.2.3. Обеспечивают финансирование мероприятий по улучшению условий и охраны труда в размере не менее 0,5% суммы затрат на производство продукции (работ, услуг), осуществляют контроль и анализ расходов в области охраны труда, а также информирование представителей первичных профсоюзных организаций о результатах анализа.</w:t>
            </w:r>
          </w:p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772BB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5.2.3. Обеспечивают финансирование мероприятий по улучшению условий и охраны труда в размере не менее 0,5% суммы затрат на производство продукции (работ, услуг), осуществляют контроль и анализ расходов в области охраны труда, а также информирование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профсоюзного комитета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о результатах анализа.</w:t>
            </w:r>
          </w:p>
          <w:p w:rsidR="007158FF" w:rsidRPr="00DA27A7" w:rsidRDefault="007158FF" w:rsidP="00D60CAB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30466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5.2.8. Направляют в Профсоюз и первичные профсоюзные организации извещения о каждом групповом несчастном случае на производстве, тяжелом несчастном случае и несчастном случае со смертельным исходом, а также об авариях на производстве (в том числе и без повреждения здоровья работающих) и представляют им материалы расследования указанных выше происшествий.</w:t>
            </w:r>
          </w:p>
        </w:tc>
        <w:tc>
          <w:tcPr>
            <w:tcW w:w="7796" w:type="dxa"/>
          </w:tcPr>
          <w:p w:rsidR="007158FF" w:rsidRPr="00DA27A7" w:rsidRDefault="007158FF" w:rsidP="00D60D4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5.2.8. Направляют в Профсоюз,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профсоюзный комитет, а также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иные органы и организации, указанные в статье 228.1 Трудового кодекса Российской Федерации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, извещения о каждом групповом несчастном случае на производстве, тяжелом несчастном случае и несчастном случае со смертельным исходом, а также об авариях на производстве (в том числе и без повреждения здоровья работающих) и представляют им материалы расследования указанных выше происшествий.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1B4BC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5.2.9. Рассматривают с участием выборных органов первичной профсоюзной организации результаты расследования несчастных случаев на производстве для принятия мер, направленных на их предупреждение.</w:t>
            </w:r>
          </w:p>
        </w:tc>
        <w:tc>
          <w:tcPr>
            <w:tcW w:w="7796" w:type="dxa"/>
          </w:tcPr>
          <w:p w:rsidR="007158FF" w:rsidRPr="00DA27A7" w:rsidRDefault="007158FF" w:rsidP="001B4BC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5.2.9. Рассматривают с участием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профсоюзного комитета 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расследования несчастных случаев на производстве для принятия мер, направленных на их предупреждение.</w:t>
            </w:r>
          </w:p>
          <w:p w:rsidR="007158FF" w:rsidRPr="00DA27A7" w:rsidRDefault="007158FF" w:rsidP="0030466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1B4BC4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5.2.10. По графикам, разработанным с учетом предложений первичных профсоюзных организаций, проводят обучение членов комитетов (комиссий) по охране труда, уполномоченных (доверенных) лиц по охране труда за счет средств организаций, как правило, совместно с руководителями и специалистами организаций.</w:t>
            </w:r>
          </w:p>
          <w:p w:rsidR="007158FF" w:rsidRPr="00DA27A7" w:rsidRDefault="007158FF" w:rsidP="001B4BC4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1B4BC4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5.2.10. По графикам, разработанным с учетом предложений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профсоюзного комитета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, проводят обучение членов комитетов (комиссий) по охране труда, уполномоченных (доверенных) лиц по охране труда за счет средств организаций, как правило, совместно с руководителями и специалистами организаций.</w:t>
            </w:r>
          </w:p>
          <w:p w:rsidR="007158FF" w:rsidRPr="00DA27A7" w:rsidRDefault="007158FF" w:rsidP="0030466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1B4BC4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5.2.11. Включают представителей выборных органов первичных профсоюзных организаций в комиссии по приемке в эксплуатацию производственных объектов и средств производства, входного контроля качества средств индивидуальной защиты, а также приглашают участвовать в работе комиссии по выбору поставщиков продукции, услуг в области охраны труда.</w:t>
            </w:r>
          </w:p>
          <w:p w:rsidR="007158FF" w:rsidRPr="00DA27A7" w:rsidRDefault="007158FF" w:rsidP="001B4BC4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1B4BC4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5.2.11. Включают представителей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профсоюзного комитета 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в комиссии по приемке в эксплуатацию производственных объектов и средств производства, входного контроля качества средств индивидуальной защиты, а также приглашают участвовать в работе комиссии по выбору поставщиков продукции, услуг в области охраны труда.</w:t>
            </w:r>
          </w:p>
          <w:p w:rsidR="007158FF" w:rsidRPr="00DA27A7" w:rsidRDefault="007158FF" w:rsidP="0030466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1B4BC4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5.2.12. Ежегодно представляют в первичные профсоюзные организации и в Профсоюз сведения о состоянии условий труда и компенсациях за работу во вредных и (или) опасных условиях труда, о травматизме на производстве и профзаболеваниях, о состоянии радиационной и токсической безопасности.</w:t>
            </w:r>
          </w:p>
          <w:p w:rsidR="007158FF" w:rsidRPr="00DA27A7" w:rsidRDefault="007158FF" w:rsidP="0030466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1B4BC4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5.2.12. Ежегодно представляют в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профсоюзный комитет 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и в Профсоюз сведения о состоянии условий труда и компенсациях за работу во вредных и (или) опасных условиях труда, о травматизме на производстве и профзаболеваниях, о состоянии радиационной и токсической безопасности.</w:t>
            </w:r>
          </w:p>
          <w:p w:rsidR="007158FF" w:rsidRPr="00DA27A7" w:rsidRDefault="007158FF" w:rsidP="0030466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EFA" w:rsidRPr="00DA27A7" w:rsidTr="007158FF">
        <w:tc>
          <w:tcPr>
            <w:tcW w:w="7196" w:type="dxa"/>
          </w:tcPr>
          <w:p w:rsidR="00D41EFA" w:rsidRPr="00DA27A7" w:rsidRDefault="00D41EFA" w:rsidP="003469CE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5.5.8. Предоставляют в Профсоюз, Союз работодателей обобщенные сведения о состоянии условий труда, производственном травматизме и профессиональных заболеваниях, о проведении специальной оценки условий труда, о функционировании Отраслевой системы управления охраной труда</w:t>
            </w:r>
          </w:p>
        </w:tc>
        <w:tc>
          <w:tcPr>
            <w:tcW w:w="7796" w:type="dxa"/>
          </w:tcPr>
          <w:p w:rsidR="00D41EFA" w:rsidRPr="00DA27A7" w:rsidRDefault="00D41EFA" w:rsidP="003469CE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5.5.8. Предоставляют в Профсоюз, Союз работодателей обобщенные сведения о состоянии условий труда, производственном травматизме и профессиональных заболеваниях, о проведении специальной оценки условий труда, о функционировании </w:t>
            </w:r>
            <w:r w:rsidRPr="00D41E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 управления охраной труда в организациях отрасли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AA11B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6.2.4. Обеспечивают долю выплат, носящих постоянный характер, не менее 70% в заработной плате рабочих, специалистов, служащих и руководителей (за исключением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подразделений). Перечень указанных выплат установлен </w:t>
            </w:r>
            <w:hyperlink r:id="rId8" w:history="1">
              <w:r w:rsidRPr="00513C8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приложением</w:t>
              </w:r>
            </w:hyperlink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Соглашению.</w:t>
            </w:r>
          </w:p>
          <w:p w:rsidR="007158FF" w:rsidRPr="00DA27A7" w:rsidRDefault="007158FF" w:rsidP="00AA11B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случае перевыполнения плановых показателей финансово-хозяйственной деятельности (сокращение расходов, повышение производительности труда, увеличение рентабельности и т.п.) допускается временное отклонение от указанного соотношения при 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росте заработной платы указанных категорий работников за счет увеличения размера переменной части оплаты труда по согласованию или с учетом мнения первичной профсоюзной организации.</w:t>
            </w:r>
          </w:p>
          <w:p w:rsidR="007158FF" w:rsidRPr="00DA27A7" w:rsidRDefault="007158FF" w:rsidP="00AA11B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может устанавливаться иное соотношение постоянной и переменной частей заработной платы в зависимости от уровня должности (грейда) работника и степени его влияния на конечный результат деятельности организации.</w:t>
            </w:r>
          </w:p>
        </w:tc>
        <w:tc>
          <w:tcPr>
            <w:tcW w:w="7796" w:type="dxa"/>
          </w:tcPr>
          <w:p w:rsidR="007158FF" w:rsidRPr="00DA27A7" w:rsidRDefault="007158FF" w:rsidP="00AA11B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6.2.4. Обеспечивают долю выплат, носящих постоянный характер, не менее 70% в заработной плате рабочих, специалистов, служащих и руководителей (за исключением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подразделений). Перечень указанных выплат установлен </w:t>
            </w:r>
            <w:hyperlink r:id="rId9" w:history="1">
              <w:r w:rsidRPr="00513C8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приложением</w:t>
              </w:r>
            </w:hyperlink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Соглашению.</w:t>
            </w:r>
          </w:p>
          <w:p w:rsidR="007158FF" w:rsidRPr="00DA27A7" w:rsidRDefault="007158FF" w:rsidP="00AA11B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случае перевыполнения плановых показателей финансово-хозяйственной деятельности (сокращение расходов, повышение производительности труда, увеличение рентабельности и т.п.) допускается временное отклонение от указанного соотношения при 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росте заработной платы указанных категорий работников за счет увеличения размера переменной части оплаты труда по согласованию или с учетом мнения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профсоюзного комитета.</w:t>
            </w:r>
          </w:p>
          <w:p w:rsidR="007158FF" w:rsidRPr="00DA27A7" w:rsidRDefault="007158FF" w:rsidP="00AA11B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может устанавливаться иное соотношение постоянной и переменной частей заработной платы в зависимости от уровня должности (грейда) работника и степени его влияния на конечный результат деятельности организации.</w:t>
            </w:r>
          </w:p>
          <w:p w:rsidR="007158FF" w:rsidRPr="00DA27A7" w:rsidRDefault="007158FF" w:rsidP="001B4BC4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AA11B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6.2.5. Обеспечивают индексацию заработной платы работников организаций отрасли в связи с ростом потребительских цен на товары и услуги не реже 1 раза в год путем установления ежемесячной индексирующей выплаты либо путем индексации должностных окладов (тарифных ставок).</w:t>
            </w:r>
          </w:p>
          <w:p w:rsidR="007158FF" w:rsidRPr="00DA27A7" w:rsidRDefault="007158FF" w:rsidP="00AA11B9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Конкретный порядок проведения индексации и учета ежемесячной индексирующей выплаты при индексации должностных окладов предусматривается коллективным договором либо иным нормативным актом по согласованию или с учетом мнения первичной профсоюзной организации.</w:t>
            </w:r>
          </w:p>
          <w:p w:rsidR="007158FF" w:rsidRPr="00DA27A7" w:rsidRDefault="007158FF" w:rsidP="001B4BC4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5E1230" w:rsidRPr="005E1230" w:rsidRDefault="007158FF" w:rsidP="005E123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6.2.5.</w:t>
            </w:r>
            <w:r w:rsidR="005E1230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230" w:rsidRPr="005E1230">
              <w:rPr>
                <w:rFonts w:ascii="Times New Roman" w:hAnsi="Times New Roman" w:cs="Times New Roman"/>
                <w:sz w:val="24"/>
                <w:szCs w:val="24"/>
              </w:rPr>
              <w:t>Обеспечивают индексацию заработной платы работников организаций отрасли в связи с ростом потребительских цен на товары и услуги (далее – индексация) не реже 1 раза в год путём установления ежемесячной  индексирующей выплаты либо путём повышения должностных окладов (тарифных ставок).</w:t>
            </w:r>
          </w:p>
          <w:p w:rsidR="005E1230" w:rsidRPr="005E1230" w:rsidRDefault="005E1230" w:rsidP="005E123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30">
              <w:rPr>
                <w:rFonts w:ascii="Times New Roman" w:hAnsi="Times New Roman" w:cs="Times New Roman"/>
                <w:sz w:val="24"/>
                <w:szCs w:val="24"/>
              </w:rPr>
              <w:t xml:space="preserve">Индексация проводится не позднее 1 сентября исходя из  прогнозного среднегодового индекса потребительских цен (далее – ИПЦ), установленного Минэкономразвития России, с последующей корректировкой по фактическому ИПЦ по данным Федеральной службы государственной статистики в случае его превышения по отношению к прогнозному. Корректировка осуществляется при проведении индексации в следующем году путём суммирования разницы фактического и прогнозного ИПЦ и процента индексации следующего года. </w:t>
            </w:r>
          </w:p>
          <w:p w:rsidR="007422F1" w:rsidRDefault="005E1230" w:rsidP="007422F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30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Конкретный порядок проведения индексации и учёта ежемесячных индексирующих выплат предусматривается коллективным договором либо иным нормативным актом по согласованию или с учетом мнения </w:t>
            </w:r>
            <w:r w:rsidRPr="005E1230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профсоюзного комитета</w:t>
            </w:r>
            <w:r w:rsidRPr="005E1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58FF" w:rsidRDefault="005E1230" w:rsidP="007422F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230">
              <w:rPr>
                <w:rFonts w:ascii="Times New Roman" w:hAnsi="Times New Roman" w:cs="Times New Roman"/>
                <w:sz w:val="24"/>
                <w:szCs w:val="24"/>
              </w:rPr>
              <w:t>Ежемесячная индексирующая выплата учитывается при расчёте средней заработной платы работника.</w:t>
            </w:r>
          </w:p>
          <w:p w:rsidR="005E1230" w:rsidRPr="00DA27A7" w:rsidRDefault="005E1230" w:rsidP="007422F1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** </w:t>
            </w:r>
            <w:r w:rsidRPr="005E1230">
              <w:rPr>
                <w:rFonts w:ascii="Times New Roman" w:hAnsi="Times New Roman" w:cs="Times New Roman"/>
                <w:i/>
                <w:sz w:val="24"/>
                <w:szCs w:val="24"/>
              </w:rPr>
              <w:t>в редакции, согласованной Рабочей группой по трудовым отношениям и заработной плате</w:t>
            </w:r>
            <w:r w:rsidR="007422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(Протокол №3 от 29.09.2017)</w:t>
            </w:r>
          </w:p>
        </w:tc>
      </w:tr>
      <w:tr w:rsidR="007158FF" w:rsidRPr="00DA27A7" w:rsidTr="007158FF">
        <w:tc>
          <w:tcPr>
            <w:tcW w:w="7196" w:type="dxa"/>
          </w:tcPr>
          <w:p w:rsidR="007422F1" w:rsidRDefault="007422F1" w:rsidP="00471FA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6.2.5.1. Размеры и сроки индексации в 2016 и в 2017 годах: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- 2016 год: индексация проводится исходя из бюджетного индекса потребительских цен (ИПЦ) 2016 года (7,4%), как правило, не позднее 1 сентября.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- 2017 год: индексация проводится исходя из прогнозного среднегодового ИПЦ 2017 года по данным Минэкономразвития России с последующей корректировкой по фактическому ИПЦ по данным Федеральной службы государственной статистики в случае его превышения по отношению к прогнозному (корректировка осуществляется при проведении следующей индексации) не позднее 1 сентября.</w:t>
            </w:r>
          </w:p>
          <w:p w:rsidR="007158FF" w:rsidRPr="00DA27A7" w:rsidRDefault="007158FF" w:rsidP="007422F1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7422F1" w:rsidRPr="007422F1" w:rsidRDefault="007422F1" w:rsidP="007422F1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2F1">
              <w:rPr>
                <w:rFonts w:ascii="Times New Roman" w:hAnsi="Times New Roman" w:cs="Times New Roman"/>
                <w:bCs/>
                <w:sz w:val="24"/>
                <w:szCs w:val="24"/>
              </w:rPr>
              <w:t>6.2.5.1.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**</w:t>
            </w:r>
            <w:r w:rsidRPr="007422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период действия Соглашения может быть установлен иной размер индексации по согласованию или с учетом мнения </w:t>
            </w:r>
            <w:r w:rsidRPr="007422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профсоюзного комитета</w:t>
            </w:r>
            <w:r w:rsidRPr="007422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отдельных организациях отрасли и для отдельных должностей/грейдов с учётом:</w:t>
            </w:r>
          </w:p>
          <w:p w:rsidR="007422F1" w:rsidRPr="007422F1" w:rsidRDefault="007422F1" w:rsidP="007422F1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2F1">
              <w:rPr>
                <w:rFonts w:ascii="Times New Roman" w:hAnsi="Times New Roman" w:cs="Times New Roman"/>
                <w:bCs/>
                <w:sz w:val="24"/>
                <w:szCs w:val="24"/>
              </w:rPr>
              <w:t>-уровня заработных плат по должностям/грейдам относительно уровня заработных плат в отрасли и на рынке труда в субъектах Российской Федерации, на территории которых расположены организации;</w:t>
            </w:r>
          </w:p>
          <w:p w:rsidR="007422F1" w:rsidRPr="007422F1" w:rsidRDefault="007422F1" w:rsidP="007422F1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2F1">
              <w:rPr>
                <w:rFonts w:ascii="Times New Roman" w:hAnsi="Times New Roman" w:cs="Times New Roman"/>
                <w:bCs/>
                <w:sz w:val="24"/>
                <w:szCs w:val="24"/>
              </w:rPr>
              <w:t>-возможности роста размера заработной платы по должностям/грейдам за счёт других элементов оплаты;</w:t>
            </w:r>
          </w:p>
          <w:p w:rsidR="007422F1" w:rsidRPr="007422F1" w:rsidRDefault="007422F1" w:rsidP="007422F1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2F1">
              <w:rPr>
                <w:rFonts w:ascii="Times New Roman" w:hAnsi="Times New Roman" w:cs="Times New Roman"/>
                <w:bCs/>
                <w:sz w:val="24"/>
                <w:szCs w:val="24"/>
              </w:rPr>
              <w:t>-ограничений, связанных с государственным регулированием цен и тарифов на товары (услуги) и выполнением работ по государственному оборонному заказу.</w:t>
            </w:r>
          </w:p>
          <w:p w:rsidR="007158FF" w:rsidRPr="00DA27A7" w:rsidRDefault="00A61CAF" w:rsidP="00A61CAF">
            <w:pPr>
              <w:autoSpaceDE w:val="0"/>
              <w:autoSpaceDN w:val="0"/>
              <w:adjustRightInd w:val="0"/>
              <w:spacing w:before="2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C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** </w:t>
            </w:r>
            <w:r w:rsidRPr="00A61CA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 редакции, согласованной Рабочей группой по трудовым отношениям и заработной плате (Протокол №3 от 29.09.2017)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471FA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6.2.6. В случае задержки выдачи заработной платы или оплаты отпусков работникам гарантируют выплаты денежных компенсаций в размере не ниже одной трехсотой действующей </w:t>
            </w:r>
            <w:hyperlink r:id="rId10" w:history="1">
              <w:r w:rsidRPr="007422F1">
                <w:rPr>
                  <w:rFonts w:ascii="Times New Roman" w:hAnsi="Times New Roman" w:cs="Times New Roman"/>
                  <w:sz w:val="24"/>
                  <w:szCs w:val="24"/>
                </w:rPr>
                <w:t>ставки</w:t>
              </w:r>
            </w:hyperlink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рефинансирования Центрального банка Российской Федерации от невыплаченных в срок сумм за каждый день задержки, начиная со следующего дня после установленного срока выплаты по день фактического расчета включительно (размер выплаты и порядок денежной компенсации устанавливаются коллективным договором).</w:t>
            </w:r>
          </w:p>
        </w:tc>
        <w:tc>
          <w:tcPr>
            <w:tcW w:w="7796" w:type="dxa"/>
          </w:tcPr>
          <w:p w:rsidR="00A61CAF" w:rsidRPr="00A61CAF" w:rsidRDefault="007158FF" w:rsidP="00A61CA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6.2.6.</w:t>
            </w:r>
            <w:r w:rsidR="00A61CA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CAF" w:rsidRPr="00A61CAF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нарушения установленного срока соответственно выплаты заработной платы, оплаты отпуска, выплат при увольнении и (или) других выплат, причитающихся работнику, гарантируют выплаты денежных компенсаций с уплатой процентов (денежной компенсации) в размере </w:t>
            </w:r>
            <w:r w:rsidR="00A61CAF" w:rsidRPr="00A61CAF">
              <w:rPr>
                <w:rFonts w:ascii="Times New Roman" w:hAnsi="Times New Roman" w:cs="Times New Roman"/>
                <w:b/>
                <w:sz w:val="24"/>
                <w:szCs w:val="24"/>
              </w:rPr>
              <w:t>не ниже одной сто пятидесятой</w:t>
            </w:r>
            <w:r w:rsidR="00A61CAF" w:rsidRPr="00A61C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61CAF" w:rsidRPr="00A61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действующей в это время </w:t>
            </w:r>
            <w:hyperlink r:id="rId11" w:history="1">
              <w:r w:rsidR="00A61CAF" w:rsidRPr="00A61CAF">
                <w:rPr>
                  <w:rStyle w:val="a8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ключевой ставки</w:t>
              </w:r>
            </w:hyperlink>
            <w:r w:rsidR="00A61CAF" w:rsidRPr="00A61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Центрального банка Российской Федерации</w:t>
            </w:r>
            <w:r w:rsidR="00A61CAF" w:rsidRPr="00A61CAF">
              <w:rPr>
                <w:rFonts w:ascii="Times New Roman" w:hAnsi="Times New Roman" w:cs="Times New Roman"/>
                <w:sz w:val="24"/>
                <w:szCs w:val="24"/>
              </w:rPr>
              <w:t xml:space="preserve">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</w:t>
            </w:r>
            <w:r w:rsidR="00A61CAF" w:rsidRPr="00A61C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причитающихся работнику, размер процентов (денежной компенсации) исчисляется из фактически не выплаченных в срок сумм.</w:t>
            </w:r>
          </w:p>
          <w:p w:rsidR="00A61CAF" w:rsidRPr="00A61CAF" w:rsidRDefault="00A61CAF" w:rsidP="00A61CA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CAF">
              <w:rPr>
                <w:rFonts w:ascii="Times New Roman" w:hAnsi="Times New Roman" w:cs="Times New Roman"/>
                <w:sz w:val="24"/>
                <w:szCs w:val="24"/>
              </w:rPr>
              <w:t xml:space="preserve">Размер выплачиваемой работнику денежной компенсации может быть повышен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наличия вины работодателя. </w:t>
            </w:r>
          </w:p>
          <w:p w:rsidR="00A61CAF" w:rsidRDefault="00A61CAF" w:rsidP="007422F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8FF" w:rsidRPr="00DA27A7" w:rsidRDefault="00A61CAF" w:rsidP="00A61C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CAF">
              <w:rPr>
                <w:rFonts w:ascii="Times New Roman" w:hAnsi="Times New Roman" w:cs="Times New Roman"/>
                <w:sz w:val="24"/>
                <w:szCs w:val="24"/>
              </w:rPr>
              <w:t xml:space="preserve">** </w:t>
            </w:r>
            <w:r w:rsidRPr="00A61CAF">
              <w:rPr>
                <w:rFonts w:ascii="Times New Roman" w:hAnsi="Times New Roman" w:cs="Times New Roman"/>
                <w:i/>
                <w:sz w:val="24"/>
                <w:szCs w:val="24"/>
              </w:rPr>
              <w:t>в редакции, согласованной Рабочей группой по трудовым отношениям и заработной плате (Протокол №3 от 29.09.2017)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6.2.7.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В указанный период за работником сохраняется заработная плата в размере не менее двух третей средней заработной платы.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61CAF" w:rsidRDefault="00A61CAF" w:rsidP="00A61CAF">
            <w:pPr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AF" w:rsidRDefault="007158FF" w:rsidP="00A61CAF">
            <w:pPr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6.2.7.</w:t>
            </w:r>
            <w:r w:rsidR="00A61CA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CAF" w:rsidRPr="00A61CAF">
              <w:rPr>
                <w:rFonts w:ascii="Times New Roman" w:hAnsi="Times New Roman" w:cs="Times New Roman"/>
                <w:sz w:val="24"/>
                <w:szCs w:val="24"/>
              </w:rPr>
              <w:t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</w:t>
            </w:r>
          </w:p>
          <w:p w:rsidR="00A61CAF" w:rsidRPr="00A61CAF" w:rsidRDefault="00A61CAF" w:rsidP="00A61CAF">
            <w:pPr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CAF">
              <w:rPr>
                <w:rFonts w:ascii="Times New Roman" w:hAnsi="Times New Roman" w:cs="Times New Roman"/>
                <w:b/>
                <w:sz w:val="24"/>
                <w:szCs w:val="24"/>
              </w:rPr>
              <w:t>В указанный период за работником сохраняется средний заработок.</w:t>
            </w:r>
          </w:p>
          <w:p w:rsidR="00A61CAF" w:rsidRPr="00A61CAF" w:rsidRDefault="00A61CAF" w:rsidP="00A61CAF">
            <w:pPr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CAF">
              <w:rPr>
                <w:rFonts w:ascii="Times New Roman" w:hAnsi="Times New Roman" w:cs="Times New Roman"/>
                <w:sz w:val="24"/>
                <w:szCs w:val="24"/>
              </w:rPr>
              <w:t>В период приостановления работы по причине невыплаты заработной платы работник имеет право в своё рабочее время отсутствовать на рабочем месте. Работник, отсутствовавший в своё рабочее время на рабочем месте в период приостановления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</w:t>
            </w:r>
          </w:p>
          <w:p w:rsidR="00A61CAF" w:rsidRDefault="00A61CAF" w:rsidP="00A61CAF">
            <w:pPr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CAF">
              <w:rPr>
                <w:rFonts w:ascii="Times New Roman" w:hAnsi="Times New Roman" w:cs="Times New Roman"/>
                <w:sz w:val="24"/>
                <w:szCs w:val="24"/>
              </w:rPr>
              <w:t>Действие пункта не распространяется на случаи, предусмотренные частью 2 статьи 142 Трудового кодекса Российской Федерации.</w:t>
            </w:r>
          </w:p>
          <w:p w:rsidR="00A61CAF" w:rsidRDefault="00A61CAF" w:rsidP="00A61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8FF" w:rsidRPr="00A61CAF" w:rsidRDefault="00A61CAF" w:rsidP="00A61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CAF">
              <w:rPr>
                <w:rFonts w:ascii="Times New Roman" w:hAnsi="Times New Roman" w:cs="Times New Roman"/>
                <w:sz w:val="24"/>
                <w:szCs w:val="24"/>
              </w:rPr>
              <w:t xml:space="preserve">** </w:t>
            </w:r>
            <w:r w:rsidRPr="00A61CAF">
              <w:rPr>
                <w:rFonts w:ascii="Times New Roman" w:hAnsi="Times New Roman" w:cs="Times New Roman"/>
                <w:i/>
                <w:sz w:val="24"/>
                <w:szCs w:val="24"/>
              </w:rPr>
              <w:t>в редакции, согласованной Рабочей группой по трудовым отношениям и заработной плате (Протокол №3 от 29.09.2017)</w:t>
            </w:r>
          </w:p>
        </w:tc>
      </w:tr>
      <w:tr w:rsidR="00F635E7" w:rsidRPr="00DA27A7" w:rsidTr="007158FF">
        <w:tc>
          <w:tcPr>
            <w:tcW w:w="7196" w:type="dxa"/>
          </w:tcPr>
          <w:p w:rsidR="00F635E7" w:rsidRPr="00DA27A7" w:rsidRDefault="00F635E7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6.2.10. </w:t>
            </w:r>
            <w:r w:rsidRPr="00F635E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оплату труда работников, занятых на </w:t>
            </w:r>
            <w:r w:rsidRPr="00F63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работах с вредными и (или) опасными условиями труда, в повышенном размере  в соответствии с классами (подклассами) условий труда. Конкретные размеры повышения оплаты труда работников, занятых на работах с вредными и (или) опасными условиями труда, устанавливаются  локальным нормативным актом, принятым с учетом мнения выборного органа первичной профсоюзной организации, либо коллективным договором, трудовым договором.</w:t>
            </w:r>
          </w:p>
        </w:tc>
        <w:tc>
          <w:tcPr>
            <w:tcW w:w="7796" w:type="dxa"/>
          </w:tcPr>
          <w:p w:rsidR="00F635E7" w:rsidRDefault="00F635E7" w:rsidP="00A61CAF">
            <w:pPr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5E7" w:rsidRDefault="00F635E7" w:rsidP="00F635E7">
            <w:pPr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5E7">
              <w:rPr>
                <w:rFonts w:ascii="Times New Roman" w:hAnsi="Times New Roman" w:cs="Times New Roman"/>
                <w:sz w:val="24"/>
                <w:szCs w:val="24"/>
              </w:rPr>
              <w:t xml:space="preserve">6.2.10. Устанавливают оплату труда работников, занятых на </w:t>
            </w:r>
            <w:r w:rsidRPr="00F63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работах с вредными и (или) опасными условиями труда, в повышенном размере  в соответствии с классами (подклассами) условий труда. Конкретные размеры повышения оплаты труда работников, занятых на работах с вредными и (или) опасными условиями труда, устанавливаются  локальным нормативным актом, принятым с учетом мнения </w:t>
            </w:r>
            <w:r w:rsidRPr="00F635E7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профсоюзного комитета</w:t>
            </w:r>
            <w:r w:rsidRPr="00F635E7">
              <w:rPr>
                <w:rFonts w:ascii="Times New Roman" w:hAnsi="Times New Roman" w:cs="Times New Roman"/>
                <w:sz w:val="24"/>
                <w:szCs w:val="24"/>
              </w:rPr>
              <w:t>, либо коллективным договором, трудовым договором.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7C4C2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 Госкорпорация "Росатом":</w:t>
            </w:r>
          </w:p>
          <w:p w:rsidR="007158FF" w:rsidRPr="00DA27A7" w:rsidRDefault="007158FF" w:rsidP="007C4C29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6.3.1. Разрабатывает рекомендации по единой политике формирования систем оплаты труда в организациях с учетом мнения Профсоюза.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7C4C2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6.3. Госкорпорация "Росатом":</w:t>
            </w:r>
          </w:p>
          <w:p w:rsidR="007158FF" w:rsidRPr="00DA27A7" w:rsidRDefault="007158FF" w:rsidP="007C4C29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6.3.1. Разрабатывает рекомендации по единой политике формирования систем оплаты труда в организациях с учетом </w:t>
            </w:r>
            <w:r w:rsidRPr="00F635E7">
              <w:rPr>
                <w:rFonts w:ascii="Times New Roman" w:hAnsi="Times New Roman" w:cs="Times New Roman"/>
                <w:b/>
                <w:sz w:val="24"/>
                <w:szCs w:val="24"/>
              </w:rPr>
              <w:t>мнени</w:t>
            </w:r>
            <w:r w:rsidR="00F635E7" w:rsidRPr="00F635E7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и Союза работодателей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8.2.1. Обеспечивают реализацию мер по социальной защите работников, подлежащих увольнению в связи с сокращением численности или штата: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предлагают увольняемым работникам в соответствии с трудовым </w:t>
            </w:r>
            <w:hyperlink r:id="rId12" w:history="1">
              <w:r w:rsidRPr="00F45DEE">
                <w:rPr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другую работу и (или) предоставляют возможность переобучения в порядке, предусмотренном коллективным договором;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в случае, если в период предупреждения работников о предстоящем сокращении вводятся новые условия оплаты труда работников в целом по организации, эти условия распространяют и на высвобождаемых работников;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предоставляют работникам с момента получения ими уведомления о предстоящем сокращении необходимое время с сохранением среднего заработка для поиска подходящей работы. Конкретная продолжительность времени (но не менее чем один день в неделю) и порядок его предоставления определяются в коллективном договоре;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после увольнения предоставляют работникам при наличии соответствующей квалификации и опыта работы преимущественное право трудоустройства в данной организации в случае создания в ней новых рабочих мест;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определяют целесообразность и изыскивают средства для осуществления дополнительных выплат к выходному пособию сокращаемого работника в порядке и размере, определенном коллективным договором организации;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проводят обучение работников организаций, предусмотрев на эти цели необходимые средства, размер и порядок расходования которых определяются в коллективных договорах. При организации обучения по социально-трудовым и кадровым вопросам включают в группы обучающихся работников профсоюзных органов первичных профсоюзных организаций.</w:t>
            </w:r>
          </w:p>
        </w:tc>
        <w:tc>
          <w:tcPr>
            <w:tcW w:w="7796" w:type="dxa"/>
          </w:tcPr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8.2.1. Обеспечивают реализацию мер по социальной защите работников, подлежащих увольнению в связи с сокращением численности или штата: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предлагают увольняемым работникам в соответствии с трудовым </w:t>
            </w:r>
            <w:hyperlink r:id="rId13" w:history="1">
              <w:r w:rsidRPr="00F45DEE">
                <w:rPr>
                  <w:rFonts w:ascii="Times New Roman" w:hAnsi="Times New Roman" w:cs="Times New Roman"/>
                  <w:sz w:val="24"/>
                  <w:szCs w:val="24"/>
                </w:rPr>
                <w:t>законодательством</w:t>
              </w:r>
            </w:hyperlink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другую работу и (или) предоставляют возможность переобучения в порядке, предусмотренном коллективным договором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="00F45DEE">
              <w:rPr>
                <w:rFonts w:ascii="Times New Roman" w:hAnsi="Times New Roman" w:cs="Times New Roman"/>
                <w:b/>
                <w:sz w:val="24"/>
                <w:szCs w:val="24"/>
              </w:rPr>
              <w:t>, в случае его отсутствия,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локальн</w:t>
            </w:r>
            <w:r w:rsidR="00F45DEE">
              <w:rPr>
                <w:rFonts w:ascii="Times New Roman" w:hAnsi="Times New Roman" w:cs="Times New Roman"/>
                <w:b/>
                <w:sz w:val="24"/>
                <w:szCs w:val="24"/>
              </w:rPr>
              <w:t>ым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нормативн</w:t>
            </w:r>
            <w:r w:rsidR="00F45DEE">
              <w:rPr>
                <w:rFonts w:ascii="Times New Roman" w:hAnsi="Times New Roman" w:cs="Times New Roman"/>
                <w:b/>
                <w:sz w:val="24"/>
                <w:szCs w:val="24"/>
              </w:rPr>
              <w:t>ым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</w:t>
            </w:r>
            <w:r w:rsidR="00F45DE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в случае, если в период предупреждения работников о предстоящем сокращении вводятся новые условия оплаты труда работников в целом по организации, эти условия распространяют и на высвобождаемых работников;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предоставляют работникам с момента получения ими уведомления о предстоящем сокращении необходимое время с сохранением среднего заработка для поиска подходящей работы. Конкретная продолжительность времени (но не менее чем один день в неделю) и порядок его предоставления определяются в коллективном договоре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5DEE" w:rsidRPr="00F45DEE">
              <w:rPr>
                <w:rFonts w:ascii="Times New Roman" w:hAnsi="Times New Roman" w:cs="Times New Roman"/>
                <w:b/>
                <w:sz w:val="24"/>
                <w:szCs w:val="24"/>
              </w:rPr>
              <w:t>или, в случае его отсутствия, локальном нормативном акте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после увольнения предоставляют работникам при наличии соответствующей квалификации и опыта работы преимущественное право трудоустройства в данной организации в случае создания в ней новых рабочих мест;</w:t>
            </w:r>
          </w:p>
          <w:p w:rsidR="00F45DEE" w:rsidRDefault="007158FF" w:rsidP="00F921F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определяют целесообразность и изыскивают средства для осуществления дополнительных выплат к выходному пособию сокращаемого работника в порядке и размере, определенном коллективным договором организации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5DEE" w:rsidRPr="00F45DEE">
              <w:rPr>
                <w:rFonts w:ascii="Times New Roman" w:hAnsi="Times New Roman" w:cs="Times New Roman"/>
                <w:b/>
                <w:sz w:val="24"/>
                <w:szCs w:val="24"/>
              </w:rPr>
              <w:t>или, в случае его отсутствия, локальн</w:t>
            </w:r>
            <w:r w:rsidR="00F45DEE">
              <w:rPr>
                <w:rFonts w:ascii="Times New Roman" w:hAnsi="Times New Roman" w:cs="Times New Roman"/>
                <w:b/>
                <w:sz w:val="24"/>
                <w:szCs w:val="24"/>
              </w:rPr>
              <w:t>ым</w:t>
            </w:r>
            <w:r w:rsidR="00F45DEE" w:rsidRPr="00F4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нормативн</w:t>
            </w:r>
            <w:r w:rsidR="00F45DEE">
              <w:rPr>
                <w:rFonts w:ascii="Times New Roman" w:hAnsi="Times New Roman" w:cs="Times New Roman"/>
                <w:b/>
                <w:sz w:val="24"/>
                <w:szCs w:val="24"/>
              </w:rPr>
              <w:t>ым</w:t>
            </w:r>
            <w:r w:rsidR="00F45DEE" w:rsidRPr="00F4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</w:t>
            </w:r>
            <w:r w:rsidR="00F45DEE">
              <w:rPr>
                <w:rFonts w:ascii="Times New Roman" w:hAnsi="Times New Roman" w:cs="Times New Roman"/>
                <w:b/>
                <w:sz w:val="24"/>
                <w:szCs w:val="24"/>
              </w:rPr>
              <w:t>ом;</w:t>
            </w:r>
            <w:r w:rsidR="00F45DEE" w:rsidRPr="00F4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- проводят обучение работников организаций, предусмотрев на эти цели необходимые средства, размер и порядок расходования которых определяются в коллективных договорах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</w:t>
            </w:r>
            <w:r w:rsidR="00F45DE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5DEE" w:rsidRPr="00F45DEE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его отсутствия</w:t>
            </w:r>
            <w:r w:rsidR="00F45DE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45DEE" w:rsidRPr="00F4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локальном нормативном акте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. При организации обучения по социально-трудовым и кадровым вопросам включают в группы обучающихся работников профсоюзных органов первичных профсоюзных организаций.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9.1.1. Осуществляют оплату обучения в высших и средних специальных учебных заведениях молодым работникам &lt;*&gt;, направленным на обучение организациями на основании соответствующих договоров в рамках программ целевой подготовки специалистов, формируемых в организациях.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&lt;*&gt; Молодой работник - работник организации в возрасте до 35 лет.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В период обучения указанных лиц ежемесячно производят им доплату к стипендии в размере не менее 50%, при наличии хороших или отличных показателей в учебе, на условиях, предусмотренных коллективным договором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7158FF" w:rsidRPr="00DA27A7" w:rsidRDefault="007158FF" w:rsidP="00F921F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9.1.1. Осуществляют оплату обучения </w:t>
            </w:r>
            <w:r w:rsidR="00D41E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41EFA" w:rsidRPr="00D41EF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организациях высшего образования и профессиональных образовательных организациях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молодым работникам &lt;*&gt;, направленным на обучение организациями на основании соответствующих договоров в рамках программ целевой подготовки специалистов, формируемых в организациях.</w:t>
            </w:r>
          </w:p>
          <w:p w:rsidR="007158FF" w:rsidRPr="00DA27A7" w:rsidRDefault="007158FF" w:rsidP="00F921F2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&lt;*&gt; Молодой работник - работник организации в возрасте до 35 лет.</w:t>
            </w:r>
          </w:p>
          <w:p w:rsidR="00F45DEE" w:rsidRPr="00D41EFA" w:rsidRDefault="007158FF" w:rsidP="00D41EFA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В период обучения указанных лиц ежемесячно производят им доплату к стипендии в размере не менее 50%, при наличии хороших или отличных показателей в учебе, на условиях, предусмотренных коллективным договором</w:t>
            </w:r>
            <w:r w:rsidR="00196F0C" w:rsidRPr="00F4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6F0C">
              <w:rPr>
                <w:rFonts w:ascii="Times New Roman" w:hAnsi="Times New Roman" w:cs="Times New Roman"/>
                <w:b/>
                <w:sz w:val="24"/>
                <w:szCs w:val="24"/>
              </w:rPr>
              <w:t>или,</w:t>
            </w:r>
            <w:r w:rsidR="00196F0C" w:rsidRPr="00F45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случае его отсутствия,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локальным нормативным актом.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E0588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12.1. Работодатели:</w:t>
            </w:r>
          </w:p>
          <w:p w:rsidR="007158FF" w:rsidRPr="00DA27A7" w:rsidRDefault="007158FF" w:rsidP="00E0588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12.1.1. Предоставляют выборным органам профсоюзной организации, действующим в организации, в бесплатное пользование необходимые для их деятельности помещения со всем необходимым оборудованием, отвечающим санитарно-гигиеническим требованиям, организационную и компьютерную технику, транспортные средства и средства связи; обеспечивают охрану и уборку выделяемых помещений.</w:t>
            </w:r>
          </w:p>
          <w:p w:rsidR="007158FF" w:rsidRPr="00DA27A7" w:rsidRDefault="007158FF" w:rsidP="00E0588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Могут передавать в бесплатное пользование профсоюзной организации здания, сооружения, помещения, а также базы отдыха, спортивные и оздоровительные центры, необходимые для организации отдыха, ведения культурно-просветительной, физкультурно-оздоровительной работы с работниками и членами их семей на условиях коллективного договора.</w:t>
            </w:r>
          </w:p>
          <w:p w:rsidR="007158FF" w:rsidRPr="00DA27A7" w:rsidRDefault="007158FF" w:rsidP="00E0588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Обеспечивают на рабочих местах штатных работников профкомов проведение специальной оценки условий труда одновременно с оценкой условий труда работников организаций при условии, если эти рабочие места размещаются в помещениях, предоставляемых в пользование первичной профсоюзной организации и оснащенных оборудованием, техникой в соответствии с законодательством.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E0588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12.1. Работодатели:</w:t>
            </w:r>
          </w:p>
          <w:p w:rsidR="007158FF" w:rsidRPr="00DA27A7" w:rsidRDefault="007158FF" w:rsidP="00E0588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12.1.1. Предоставляют выборным органам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первичной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организации, действующим в организации, в бесплатное пользование необходимые для их деятельности помещения со всем необходимым оборудованием, отвечающим санитарно-гигиеническим требованиям, организационную и компьютерную технику, транспортные средства и средства связи; обеспечивают охрану и уборку выделяемых помещений.</w:t>
            </w:r>
          </w:p>
          <w:p w:rsidR="007158FF" w:rsidRPr="00DA27A7" w:rsidRDefault="007158FF" w:rsidP="00E0588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Могут передавать в бесплатное пользование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выборному органу первичной 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 здания, сооружения, помещения, а также базы отдыха, спортивные и оздоровительные центры, необходимые для организации отдыха, ведения культурно-просветительной, физкультурно-оздоровительной работы с работниками и членами их семей на условиях коллективного договора.</w:t>
            </w:r>
          </w:p>
          <w:p w:rsidR="007158FF" w:rsidRPr="00DA27A7" w:rsidRDefault="007158FF" w:rsidP="00F45DEE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Обеспечивают на рабочих местах штатных работников </w:t>
            </w:r>
            <w:r w:rsidR="00F45DEE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первичных профсоюзных организаций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специальной оценки условий труда одновременно с оценкой условий труда работников организаций при условии, если эти рабочие места размещаются в помещениях, предоставляемых в пользование первичной профсоюзной организации и оснащенных оборудованием, техникой в соответствии с законодательством.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D60D4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>12.1.2. Информируют выборный орган профсоюзной организации о показателях финансово-хозяйственной деятельности за истекший квартал.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D60D4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12.1.2. Информируют выборный орган </w:t>
            </w:r>
            <w:r w:rsidRPr="00DA27A7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первичной</w:t>
            </w:r>
            <w:r w:rsidRPr="00DA27A7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о показателях финансово-хозяйственной деятельности за истекший квартал.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D60D4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12.1.3. Обеспечивают участие представителя выборного профсоюзного органа в заседаниях балансовой комиссии, бюджетного комитета, рассматривающих итоги работы организации за год.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D60D4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12.1.3. Обеспечивают участие представителя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выборного органа первичной профсоюзной организации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заседаниях балансовой комиссии, бюджетного комитета, рассматривающих итоги работы организации за год.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D60D4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12.1.4. В организациях Госкорпорации "Росатом", перешедших на единую унифицированную систему оплаты труда (ЕУСОТ), выплачивают освобожденным профсоюзным работникам, избранным в орган профсоюзной организации, и штатным работникам профкомов премию по результатам достижения ключевых показателей эффективности организации за год в порядке и размерах, установленных локальным нормативным актом организации в соответствии с порядком, установленным решением Комиссии.</w:t>
            </w:r>
          </w:p>
          <w:p w:rsidR="007158FF" w:rsidRPr="00DA27A7" w:rsidRDefault="007158FF" w:rsidP="00D60D47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Освобожденным профсоюзным работникам, избранным в орган профсоюзной организации, и штатным работникам профкомов организаций, не перешедших на ЕУСОТ, выплачивают премии в соответствии с локальными нормативными актами.</w:t>
            </w:r>
          </w:p>
          <w:p w:rsidR="007158FF" w:rsidRPr="00DA27A7" w:rsidRDefault="007158FF" w:rsidP="00D60D47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D60D4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12.1.4. В организациях Госкорпорации "Росатом", перешедших на единую унифицированную систему оплаты труда (ЕУСОТ), выплачивают освобожденным профсоюзным работникам, избранным в орган </w:t>
            </w:r>
            <w:r w:rsidRPr="00CC6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первичной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профсоюзной организации, и штатным работникам профкомов премию по результатам достижения ключевых показателей эффективности организации за год в порядке и размерах, установленных локальным нормативным актом организации в соответствии с порядком, установленным решением Комиссии.</w:t>
            </w:r>
          </w:p>
          <w:p w:rsidR="007158FF" w:rsidRPr="00DA27A7" w:rsidRDefault="007158FF" w:rsidP="00D60D47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Освобожденным профсоюзным работникам, избранным в орган </w:t>
            </w:r>
            <w:r w:rsidRPr="00CC6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первичной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профсоюзной организации, и штатным работникам </w:t>
            </w:r>
            <w:r w:rsidR="0080771F" w:rsidRPr="00807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первичных профсоюзных организаций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организаций, не перешедших на ЕУСОТ, выплачивают премии в соответствии с локальными нормативными актами.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D60D47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12.1.5. Освобожденным профсоюзным работникам, избранным в орган профсоюзной организации, и штатным работникам профкомов предоставляют социально-трудовые гарантии и льготы, предусмотренные коллективными договорами для работников организаций.</w:t>
            </w:r>
          </w:p>
          <w:p w:rsidR="007158FF" w:rsidRPr="00DA27A7" w:rsidRDefault="007158FF" w:rsidP="00D60D47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57665B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12.1.5. Освобожденным профсоюзным работникам, избранным в орган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первичной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профсоюзной организации, и штатным работникам </w:t>
            </w:r>
            <w:r w:rsidR="0080771F" w:rsidRPr="00807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первичных профсоюзных</w:t>
            </w:r>
            <w:r w:rsidRPr="00807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0771F" w:rsidRPr="00807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организаций</w:t>
            </w:r>
            <w:r w:rsidR="008077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предоставляют социально-трудовые гарантии и льготы, предусмотренные коллективными договорами для работников организаций.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6D6" w:rsidRPr="00DA27A7" w:rsidTr="007158FF">
        <w:tc>
          <w:tcPr>
            <w:tcW w:w="7196" w:type="dxa"/>
          </w:tcPr>
          <w:p w:rsidR="00B106D6" w:rsidRPr="00B106D6" w:rsidRDefault="00B106D6" w:rsidP="00B106D6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>12.2. Гарантии работникам, входящим в состав профсоюзных органов и не освобожденным от основной работы:</w:t>
            </w:r>
          </w:p>
          <w:p w:rsidR="00B106D6" w:rsidRPr="00B106D6" w:rsidRDefault="00B106D6" w:rsidP="00B106D6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12.2.1. Работники, входящие в состав выборных профсоюзных органов и не освобожденные от основной работы, не могут быть подвергнуты дисциплинарному взысканию, за исключением </w:t>
            </w: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увольнения в случаях совершения ими дисциплинарных проступков, без предварительного согласия профсоюзных органов, членами которых они являются, руководители профсоюзных органов в подразделениях организаций - без предварительного согласия вышестоящих профсоюзных органов организаций, а руководители профсоюзных организаций - президиума ЦК Профсоюза.</w:t>
            </w:r>
          </w:p>
          <w:p w:rsidR="00B106D6" w:rsidRPr="00B106D6" w:rsidRDefault="00B106D6" w:rsidP="00B106D6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>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органа, членами которого они являются.</w:t>
            </w:r>
          </w:p>
          <w:p w:rsidR="00B106D6" w:rsidRPr="00B106D6" w:rsidRDefault="00B106D6" w:rsidP="00B106D6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>12.2.2. Привлечение к дисциплинарной ответственности уполномоченных Профсоюза по охране труда и представителей Профсоюза в создаваемых в организациях совместных комитетах (комиссиях) по охране труда, перевод их на другую работу или увольнение по инициативе работодателей допускаются только с предварительного согласия выборного органа профсоюзной организации.</w:t>
            </w:r>
          </w:p>
          <w:p w:rsidR="00B106D6" w:rsidRPr="00B106D6" w:rsidRDefault="00B106D6" w:rsidP="00B106D6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12.2.3. Члены выборных профсоюзных органов, не освобожденные от основной работы, уполномоченные Профсоюза по охране труда, представители Профсоюза в создаваемых в организациях совместных комитетах (комиссиях) по охране труда освобождаются от основной работы для выполнения обязанностей в интересах коллективов работников, а также на время краткосрочной профсоюзной учебы и для участия в совещаниях, семинарах и конференциях, проводимых по инициативе работодателей. Условия освобождения указанных лиц от основной работы, порядок оплаты и количество времени для выполнения обязанностей в интересах коллективов работников, для участия в профсоюзной учебе и в совещаниях, семинарах и конференциях, </w:t>
            </w: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проводимых по инициативе работодателей, определяются коллективным договором.</w:t>
            </w:r>
          </w:p>
          <w:p w:rsidR="00B106D6" w:rsidRPr="00DA27A7" w:rsidRDefault="00B106D6" w:rsidP="0057665B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B106D6" w:rsidRDefault="00B106D6" w:rsidP="004D31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06D6" w:rsidRDefault="00B106D6" w:rsidP="00B106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>12.2. Гарантии работникам, входящим в состав профсоюзных органов и не освобожденным от основной работы:</w:t>
            </w:r>
          </w:p>
          <w:p w:rsidR="00D92431" w:rsidRPr="00B106D6" w:rsidRDefault="00D92431" w:rsidP="00B106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06D6" w:rsidRPr="00B106D6" w:rsidRDefault="00B106D6" w:rsidP="00B106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12.2.1. Работники, входящие в состав выборных органов </w:t>
            </w:r>
            <w:r w:rsidR="00D92431" w:rsidRPr="00D92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первичной профсоюзной организации, выборных органов профсоюзных организаций структурных подразделений организаций (не ниже </w:t>
            </w:r>
            <w:r w:rsidR="00D92431" w:rsidRPr="00D92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цеховых и приравненных к ним), </w:t>
            </w:r>
            <w:r w:rsidR="00D924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не освобожденные от основной работы, не могут быть подвергнуты дисциплинарному взысканию, за исключением увольнения в случаях совершения ими дисциплинарных проступков, без предварительного согласия профсоюзных органов, членами которых они являются, руководители профсоюзных органов в подразделениях организаций - без предварительного согласия вышестоящих профсоюзных органов организаций, а руководители профсоюзных организаций - президиума </w:t>
            </w:r>
            <w:r w:rsidR="00D92431" w:rsidRPr="00D92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Центрального комитета</w:t>
            </w: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Профсоюза.</w:t>
            </w:r>
          </w:p>
          <w:p w:rsidR="00B106D6" w:rsidRDefault="00B106D6" w:rsidP="00B106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>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органа, членами которого они являются.</w:t>
            </w:r>
          </w:p>
          <w:p w:rsidR="00D92431" w:rsidRPr="00B106D6" w:rsidRDefault="00D92431" w:rsidP="00B106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06D6" w:rsidRDefault="00B106D6" w:rsidP="00B106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12.2.2. Привлечение к дисциплинарной ответственности уполномоченных Профсоюза по охране труда и представителей Профсоюза в создаваемых в организациях совместных комитетах (комиссиях) по охране труда, перевод их на другую работу или увольнение по инициативе работодателей допускаются только с предварительного согласия выборного органа </w:t>
            </w:r>
            <w:r w:rsidR="00D92431" w:rsidRPr="00D92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первичной</w:t>
            </w:r>
            <w:r w:rsidR="00D924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>профсоюзной организации.</w:t>
            </w:r>
          </w:p>
          <w:p w:rsidR="00D92431" w:rsidRPr="00B106D6" w:rsidRDefault="00D92431" w:rsidP="00B106D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106D6" w:rsidRPr="00DA27A7" w:rsidRDefault="00B106D6" w:rsidP="00CC665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>12.2.3. Члены выборных профсоюзных органов</w:t>
            </w:r>
            <w:r w:rsidR="00CC66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92431" w:rsidRPr="00CC6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первичной профсоюзной организации</w:t>
            </w:r>
            <w:r w:rsidRPr="00CC6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C6651" w:rsidRPr="00CC6651">
              <w:rPr>
                <w:b/>
              </w:rPr>
              <w:t xml:space="preserve"> </w:t>
            </w:r>
            <w:r w:rsidR="00CC6651" w:rsidRPr="00CC6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выборных органов профсоюзных организаций структурных подразделений организаций (не ниже цеховых и приравненных к ним)</w:t>
            </w:r>
            <w:r w:rsidR="00CC665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освобожденные от основной работы, уполномоченные Профсоюза по охране труда, представители Профсоюза в создаваемых в организациях совместных комитетах (комиссиях) по охране труда освобождаются от основной работы для выполнения обязанностей в интересах коллективов работников, а также на время краткосрочной профсоюзной учебы и для участия в совещаниях, семинарах и конференциях, проводимых по инициативе работодателей. Условия освобождения указанных лиц от основной </w:t>
            </w:r>
            <w:r w:rsidRPr="00B106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работы, порядок оплаты и количество времени для выполнения обязанностей в интересах коллективов работников, для участия в профсоюзной учебе и в совещаниях, семинарах и конференциях, проводимых по инициативе работодателей, определяются коллективным договором.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57665B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12.3. Работникам, освобожденным от работы в организациях в связи с избранием их на выборные должности в профсоюзные органы организаций, после окончания срока их полномочий предоставляется прежняя работа (должность), а при ее отсутствии с согласия работников другая равноценная работа (должность) в тех же организациях.</w:t>
            </w:r>
          </w:p>
          <w:p w:rsidR="007158FF" w:rsidRPr="00DA27A7" w:rsidRDefault="007158FF" w:rsidP="0057665B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Работу (должность) вышеназванным работникам рекомендуется предоставлять с учетом мнения председателя Профсоюза.</w:t>
            </w:r>
          </w:p>
          <w:p w:rsidR="007158FF" w:rsidRPr="00DA27A7" w:rsidRDefault="007158FF" w:rsidP="0057665B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C6651" w:rsidRDefault="00CC6651" w:rsidP="004D31D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6651" w:rsidRPr="00CC6651" w:rsidRDefault="007158FF" w:rsidP="00CC665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12.3. </w:t>
            </w:r>
            <w:r w:rsidRPr="00CC6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Работнику, освобожденному от работы в организации в связи с избранием его на выборную должность в выборный орган первичной профсоюзной организации, после окончания срока его полномочий </w:t>
            </w:r>
            <w:hyperlink r:id="rId14" w:history="1">
              <w:r w:rsidRPr="00CC6651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предоставляется</w:t>
              </w:r>
            </w:hyperlink>
            <w:r w:rsidRPr="00CC66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прежняя работа (должность), а при ее отсутствии с письменного согласия работника другая равноценная работа (должность) у того же работодателя. </w:t>
            </w:r>
          </w:p>
          <w:p w:rsidR="007158FF" w:rsidRPr="00DA27A7" w:rsidRDefault="007158FF" w:rsidP="00CC665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>Работу (должность) вышеназванным работникам рекомендуется предоставлять с учетом мнения председателя Профсоюза.</w:t>
            </w:r>
          </w:p>
        </w:tc>
      </w:tr>
      <w:tr w:rsidR="007158FF" w:rsidRPr="00DA27A7" w:rsidTr="007158FF">
        <w:tc>
          <w:tcPr>
            <w:tcW w:w="7196" w:type="dxa"/>
          </w:tcPr>
          <w:p w:rsidR="007158FF" w:rsidRPr="00DA27A7" w:rsidRDefault="007158FF" w:rsidP="0057665B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12.4. Увольнение по инициативе работодателей в соответствии с </w:t>
            </w:r>
            <w:hyperlink r:id="rId15" w:history="1">
              <w:r w:rsidRPr="00CC665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пунктом 2</w:t>
              </w:r>
            </w:hyperlink>
            <w:r w:rsidRPr="00CC66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hyperlink r:id="rId16" w:history="1">
              <w:r w:rsidRPr="00CC665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пунктом 3 части 1 статьи 81</w:t>
              </w:r>
            </w:hyperlink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Трудового кодекса Российской Федерации руководителей (их заместителей) выборных профсоюзных органов организаций, их структурных подразделений (не ниже цеховых и приравненных к ним) в течение срока их полномочий, а также в течение двух лет после окончания срока их полномочий допускается помимо общего порядка увольнения только с предварительного согласия соответствующего вышестоящего выборного профсоюзного органа.</w:t>
            </w:r>
          </w:p>
          <w:p w:rsidR="007158FF" w:rsidRPr="00DA27A7" w:rsidRDefault="007158FF" w:rsidP="00471FAF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158FF" w:rsidRPr="00DA27A7" w:rsidRDefault="007158FF" w:rsidP="00CC6651">
            <w:pPr>
              <w:autoSpaceDE w:val="0"/>
              <w:autoSpaceDN w:val="0"/>
              <w:adjustRightInd w:val="0"/>
              <w:spacing w:before="22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12.4. Увольнение по инициативе работодателей в соответствии с </w:t>
            </w:r>
            <w:hyperlink r:id="rId17" w:history="1">
              <w:r w:rsidRPr="00CC665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пунктом 2</w:t>
              </w:r>
            </w:hyperlink>
            <w:r w:rsidRPr="00CC66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hyperlink r:id="rId18" w:history="1">
              <w:r w:rsidRPr="00CC665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пунктом 3 части 1 статьи 81</w:t>
              </w:r>
            </w:hyperlink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Трудового кодекса Российской Федерации руководителей (их заместителей) выборных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коллегиальных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органов </w:t>
            </w:r>
            <w:r w:rsidRPr="00DA2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первичных профсоюзных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организаций, их структурных подразделений (не ниже цеховых и приравненных к ним) в течение срока их полномочий, а также в течение двух лет после окончания срока их полномочий допускается помимо общего порядка увольнения только с предварительного согласия соответствующего вышестоящего выборного профсоюзного органа</w:t>
            </w:r>
            <w:r w:rsidR="00CC665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A2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D60CAB" w:rsidRDefault="00D60CAB"/>
    <w:sectPr w:rsidR="00D60CAB" w:rsidSect="00D60CAB">
      <w:footerReference w:type="default" r:id="rId1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9E2" w:rsidRDefault="009B09E2" w:rsidP="00DA27A7">
      <w:pPr>
        <w:spacing w:after="0" w:line="240" w:lineRule="auto"/>
      </w:pPr>
      <w:r>
        <w:separator/>
      </w:r>
    </w:p>
  </w:endnote>
  <w:endnote w:type="continuationSeparator" w:id="0">
    <w:p w:rsidR="009B09E2" w:rsidRDefault="009B09E2" w:rsidP="00DA2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5658438"/>
      <w:docPartObj>
        <w:docPartGallery w:val="Page Numbers (Bottom of Page)"/>
        <w:docPartUnique/>
      </w:docPartObj>
    </w:sdtPr>
    <w:sdtEndPr/>
    <w:sdtContent>
      <w:p w:rsidR="00DA27A7" w:rsidRDefault="004174BE">
        <w:pPr>
          <w:pStyle w:val="a6"/>
          <w:jc w:val="right"/>
        </w:pPr>
        <w:r>
          <w:fldChar w:fldCharType="begin"/>
        </w:r>
        <w:r w:rsidR="00210F41">
          <w:instrText xml:space="preserve"> PAGE   \* MERGEFORMAT </w:instrText>
        </w:r>
        <w:r>
          <w:fldChar w:fldCharType="separate"/>
        </w:r>
        <w:r w:rsidR="00D93A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27A7" w:rsidRDefault="00DA27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9E2" w:rsidRDefault="009B09E2" w:rsidP="00DA27A7">
      <w:pPr>
        <w:spacing w:after="0" w:line="240" w:lineRule="auto"/>
      </w:pPr>
      <w:r>
        <w:separator/>
      </w:r>
    </w:p>
  </w:footnote>
  <w:footnote w:type="continuationSeparator" w:id="0">
    <w:p w:rsidR="009B09E2" w:rsidRDefault="009B09E2" w:rsidP="00DA27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AB"/>
    <w:rsid w:val="00026598"/>
    <w:rsid w:val="00044D74"/>
    <w:rsid w:val="00047728"/>
    <w:rsid w:val="00086291"/>
    <w:rsid w:val="0011363A"/>
    <w:rsid w:val="00172DF0"/>
    <w:rsid w:val="00196F0C"/>
    <w:rsid w:val="001B4BC4"/>
    <w:rsid w:val="00206687"/>
    <w:rsid w:val="00210F41"/>
    <w:rsid w:val="00304663"/>
    <w:rsid w:val="00324E36"/>
    <w:rsid w:val="00357058"/>
    <w:rsid w:val="003C1040"/>
    <w:rsid w:val="004174BE"/>
    <w:rsid w:val="00440316"/>
    <w:rsid w:val="00471FAF"/>
    <w:rsid w:val="0049747A"/>
    <w:rsid w:val="004D18C1"/>
    <w:rsid w:val="004D31D7"/>
    <w:rsid w:val="004F2AAC"/>
    <w:rsid w:val="00513C81"/>
    <w:rsid w:val="0057665B"/>
    <w:rsid w:val="005A448B"/>
    <w:rsid w:val="005B0597"/>
    <w:rsid w:val="005B1541"/>
    <w:rsid w:val="005E1230"/>
    <w:rsid w:val="00681A3B"/>
    <w:rsid w:val="00687645"/>
    <w:rsid w:val="00696287"/>
    <w:rsid w:val="006A6B30"/>
    <w:rsid w:val="006E3A1F"/>
    <w:rsid w:val="00711039"/>
    <w:rsid w:val="007158FF"/>
    <w:rsid w:val="007422F1"/>
    <w:rsid w:val="007559C3"/>
    <w:rsid w:val="00772BB4"/>
    <w:rsid w:val="007C4C29"/>
    <w:rsid w:val="00806B67"/>
    <w:rsid w:val="00806DE1"/>
    <w:rsid w:val="0080771F"/>
    <w:rsid w:val="00842029"/>
    <w:rsid w:val="00884D15"/>
    <w:rsid w:val="008914CB"/>
    <w:rsid w:val="008C7C58"/>
    <w:rsid w:val="00903270"/>
    <w:rsid w:val="00910978"/>
    <w:rsid w:val="0093066A"/>
    <w:rsid w:val="00930FF1"/>
    <w:rsid w:val="00952246"/>
    <w:rsid w:val="009B09E2"/>
    <w:rsid w:val="009E2DD3"/>
    <w:rsid w:val="00A15CA9"/>
    <w:rsid w:val="00A61CAF"/>
    <w:rsid w:val="00AA11B9"/>
    <w:rsid w:val="00AA4AAC"/>
    <w:rsid w:val="00AD61FB"/>
    <w:rsid w:val="00B106D6"/>
    <w:rsid w:val="00C404C3"/>
    <w:rsid w:val="00C44804"/>
    <w:rsid w:val="00C937DB"/>
    <w:rsid w:val="00CC28DA"/>
    <w:rsid w:val="00CC5BCF"/>
    <w:rsid w:val="00CC6651"/>
    <w:rsid w:val="00D41EFA"/>
    <w:rsid w:val="00D60CAB"/>
    <w:rsid w:val="00D60D47"/>
    <w:rsid w:val="00D92431"/>
    <w:rsid w:val="00D93A0E"/>
    <w:rsid w:val="00DA27A7"/>
    <w:rsid w:val="00E05881"/>
    <w:rsid w:val="00E9481C"/>
    <w:rsid w:val="00F43403"/>
    <w:rsid w:val="00F45DEE"/>
    <w:rsid w:val="00F539FD"/>
    <w:rsid w:val="00F635E7"/>
    <w:rsid w:val="00F9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C724D-664E-4613-ACC9-5A447D06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DA2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A27A7"/>
  </w:style>
  <w:style w:type="paragraph" w:styleId="a6">
    <w:name w:val="footer"/>
    <w:basedOn w:val="a"/>
    <w:link w:val="a7"/>
    <w:uiPriority w:val="99"/>
    <w:unhideWhenUsed/>
    <w:rsid w:val="00DA2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27A7"/>
  </w:style>
  <w:style w:type="character" w:styleId="a8">
    <w:name w:val="Hyperlink"/>
    <w:basedOn w:val="a0"/>
    <w:uiPriority w:val="99"/>
    <w:unhideWhenUsed/>
    <w:rsid w:val="007422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A2229D234379141DF9DF1653948831BAFE4452A6FD22B9892D6D93E35D5452128FC65713A5B6B1H006J" TargetMode="External"/><Relationship Id="rId13" Type="http://schemas.openxmlformats.org/officeDocument/2006/relationships/hyperlink" Target="consultantplus://offline/ref=6C37D3B737BA311F9DEE3CD1E3B428E9105685A0D77C55EC70BEC433F2701380D4AF89B49FTBU2K" TargetMode="External"/><Relationship Id="rId18" Type="http://schemas.openxmlformats.org/officeDocument/2006/relationships/hyperlink" Target="consultantplus://offline/ref=D05655D563EACCD0C791DFEEDE06E827F77D84D4DA4FD7ED88324A54D3E91F988C64811F2Cf2uDH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3AB5322A14E241EDC90881FD0DBF268616E7D6AFEF9583B62711C9CDC9C1695B22A249ACADDDvBMDI" TargetMode="External"/><Relationship Id="rId12" Type="http://schemas.openxmlformats.org/officeDocument/2006/relationships/hyperlink" Target="consultantplus://offline/ref=6C37D3B737BA311F9DEE3CD1E3B428E9105685A0D77C55EC70BEC433F2701380D4AF89B49FTBU2K" TargetMode="External"/><Relationship Id="rId17" Type="http://schemas.openxmlformats.org/officeDocument/2006/relationships/hyperlink" Target="consultantplus://offline/ref=D05655D563EACCD0C791DFEEDE06E827F77D84D4DA4FD7ED88324A54D3E91F988C64811F2Cf2u2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05655D563EACCD0C791DFEEDE06E827F77D84D4DA4FD7ED88324A54D3E91F988C64811F2Cf2uD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AB5322A14E241EDC90881FD0DBF268616E7D6AFEF9583B62711C9CDC9C1695B22A249ACADDDvBMDI" TargetMode="External"/><Relationship Id="rId11" Type="http://schemas.openxmlformats.org/officeDocument/2006/relationships/hyperlink" Target="garantF1://10080094.100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05655D563EACCD0C791DFEEDE06E827F77D84D4DA4FD7ED88324A54D3E91F988C64811F2Cf2u2H" TargetMode="External"/><Relationship Id="rId10" Type="http://schemas.openxmlformats.org/officeDocument/2006/relationships/hyperlink" Target="consultantplus://offline/ref=831AAB7A87A401E0B84EEC053F7F7F4F33630D26283E51B26A43457F006FJ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1A2229D234379141DF9DF1653948831BAFE4452A6FD22B9892D6D93E35D5452128FC65713A5B6B1H006J" TargetMode="External"/><Relationship Id="rId14" Type="http://schemas.openxmlformats.org/officeDocument/2006/relationships/hyperlink" Target="consultantplus://offline/ref=94E23EB46210A8915094322FF25DB65072CBA30C441A00A15F776472AC60F1E3583E24CA1DFB030Eg6C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6760</Words>
  <Characters>38537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cp:lastPrinted>2017-10-26T13:13:00Z</cp:lastPrinted>
  <dcterms:created xsi:type="dcterms:W3CDTF">2024-03-18T09:03:00Z</dcterms:created>
  <dcterms:modified xsi:type="dcterms:W3CDTF">2024-03-18T09:03:00Z</dcterms:modified>
</cp:coreProperties>
</file>