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>
        <w:tc>
          <w:tcPr>
            <w:tcW w:w="13000" w:type="dxa"/>
          </w:tcPr>
          <w:p w:rsidR="00581971" w:rsidRDefault="00581971"/>
        </w:tc>
        <w:tc>
          <w:tcPr>
            <w:tcW w:w="7000" w:type="dxa"/>
          </w:tcPr>
          <w:p w:rsidR="00581971" w:rsidRPr="00234299" w:rsidRDefault="00581971">
            <w:pPr>
              <w:rPr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581971" w:rsidRPr="00F86C61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027D8A" w:rsidRDefault="00027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Переработчик</w:t>
            </w:r>
            <w:r w:rsidRPr="00027D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радиоактивных отходов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(3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581971">
            <w:pPr>
              <w:rPr>
                <w:sz w:val="24"/>
                <w:szCs w:val="24"/>
              </w:rPr>
            </w:pP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644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EF028A" w:rsidRDefault="00644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581971" w:rsidRPr="00644D33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644D33" w:rsidRDefault="00027D8A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Переработка радиоактивных отходов</w:t>
            </w:r>
          </w:p>
        </w:tc>
      </w:tr>
      <w:tr w:rsidR="00581971" w:rsidRPr="00F86C61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971" w:rsidRPr="00F86C61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81971" w:rsidRPr="00947E47" w:rsidRDefault="00581971">
      <w:pPr>
        <w:rPr>
          <w:lang w:val="ru-RU"/>
        </w:rPr>
      </w:pPr>
    </w:p>
    <w:p w:rsidR="00581971" w:rsidRPr="005E69DD" w:rsidRDefault="00234299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581971" w:rsidRPr="00F86C61" w:rsidTr="00B16A2E">
        <w:trPr>
          <w:trHeight w:val="230"/>
        </w:trPr>
        <w:tc>
          <w:tcPr>
            <w:tcW w:w="7265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F86C61" w:rsidTr="00B16A2E">
        <w:trPr>
          <w:trHeight w:val="413"/>
        </w:trPr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027D8A" w:rsidRPr="00027D8A" w:rsidRDefault="00027D8A" w:rsidP="00027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Минтруда России от 02.09.2020 №</w:t>
            </w:r>
            <w:r w:rsidRPr="00027D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553н</w:t>
            </w:r>
          </w:p>
          <w:p w:rsidR="00581971" w:rsidRPr="00644D33" w:rsidRDefault="00027D8A" w:rsidP="00027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027D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Переработчик радиоактивных отходов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581971" w:rsidRPr="00F86C61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971" w:rsidRPr="00F86C61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FC0C5C" w:rsidRPr="00EF028A" w:rsidTr="008F4E67">
        <w:tc>
          <w:tcPr>
            <w:tcW w:w="2224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581971" w:rsidRPr="00EF028A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7D8A" w:rsidRPr="00F86C61" w:rsidTr="008F4E67">
        <w:tc>
          <w:tcPr>
            <w:tcW w:w="2224" w:type="dxa"/>
            <w:vMerge w:val="restart"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A/01.3</w:t>
            </w:r>
          </w:p>
        </w:tc>
        <w:tc>
          <w:tcPr>
            <w:tcW w:w="2343" w:type="dxa"/>
            <w:vMerge w:val="restart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Входной контроль РАО, поступивших для переработки</w:t>
            </w: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Определение годности РАО к переработке в зависимости от их типа и используемой установки для переработки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Выбирать способы приведения отходов в состояние, требуемое для переработки, в соответствии с требованиями технологического </w:t>
            </w: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процесса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Критерии разделения РАО по категориям; Радиоактивные вещества: виды и основные свойства; Нормы и правила обращения с РАО; </w:t>
            </w: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законодательства Российской Федерации об обращении с РАО к упаковке и маркировке РАО в зависимости от их вида и состава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Приведение РАО в состояние, отвечающее требованиям технологического процесса переработки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Выбирать способы приведения отходов в состояние, требуемое для переработки, в соответствии с требованиями технологического процесса; Готовить жидкие РАО к переработке в соответствии с требованиями технологического процесса; Подготавливать твердые РАО к переработке в соответствии с требованиями технологического процесса; Пользоваться оборудованием и приспособлениями для приведения РАО в состояние, пригодное для переработки в соответствии с требованиями </w:t>
            </w: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технологического процесса, в зависимости от типа РАО; Пользоваться инвентарем и приспособлениями для перемещения РАО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Виды предварительной обработки РАО; Оборудование для сортировки и </w:t>
            </w:r>
            <w:proofErr w:type="spellStart"/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фрагментирования</w:t>
            </w:r>
            <w:proofErr w:type="spellEnd"/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РАО; Требования правил техники безопасности при перемещении РАО; Приспособления и инвентарь для упаковки и перемещения РАО и правила их использования; Требования охраны труда, пожарной безопасности, электробезопасности при переработке РАО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Подготовка дополнительных компонентов для переработки РАО в соответствии с требованиями технологического процесса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Готовить жидкие РАО к переработке в соответствии с требованиями технологического процесса; Подготавливать твердые РАО к переработке в соответствии с требованиями технологического процесса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Нормы и правила обращения с РАО; Требования охраны труда, пожарной безопасности, электробезопасности при переработке РАО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Размещение РАО на промежуточное хранение при необходимости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Пользоваться инвентарем и приспособлениями для перемещения РАО; Использовать средства индивидуального дозиметрического контроля при работе с РАО; Применять средства индивидуальной защиты при работе с РАО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Требования законодательства Российской Федерации об обращении с РАО к упаковке и маркировке РАО в зависимости от их вида и состава; Требования правил техники безопасности при перемещении РАО; Приспособления и инвентарь для упаковки и перемещения РАО и </w:t>
            </w: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правила их использования; Нормы и правила обращения с РАО; Требования охраны труда, пожарной безопасности, электробезопасности при переработке РАО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E7456E">
        <w:trPr>
          <w:trHeight w:val="4416"/>
        </w:trPr>
        <w:tc>
          <w:tcPr>
            <w:tcW w:w="2224" w:type="dxa"/>
            <w:vMerge/>
          </w:tcPr>
          <w:p w:rsidR="008F4E67" w:rsidRPr="00EF028A" w:rsidRDefault="008F4E67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8F4E67" w:rsidRPr="00EF028A" w:rsidRDefault="008F4E67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8F4E67" w:rsidRPr="00027D8A" w:rsidRDefault="008F4E67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Оформление учетной документации по результатам входного контроля</w:t>
            </w:r>
          </w:p>
        </w:tc>
        <w:tc>
          <w:tcPr>
            <w:tcW w:w="2792" w:type="dxa"/>
          </w:tcPr>
          <w:p w:rsidR="008F4E67" w:rsidRPr="00027D8A" w:rsidRDefault="008F4E67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Пользоваться инвентарем и приспособлениями для перемещения РАО</w:t>
            </w:r>
          </w:p>
        </w:tc>
        <w:tc>
          <w:tcPr>
            <w:tcW w:w="2495" w:type="dxa"/>
          </w:tcPr>
          <w:p w:rsidR="008F4E67" w:rsidRPr="00027D8A" w:rsidRDefault="008F4E67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учета и контроля радиоактивных веществ и РАО, поступающих в переработку; Нормы и правила обращения с РАО; Требования законодательства Российской Федерации об обращении с РАО к упаковке и маркировке РАО в зависимости от их вида и состава</w:t>
            </w:r>
          </w:p>
        </w:tc>
        <w:tc>
          <w:tcPr>
            <w:tcW w:w="1946" w:type="dxa"/>
          </w:tcPr>
          <w:p w:rsidR="008F4E67" w:rsidRPr="00644D33" w:rsidRDefault="008F4E67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 w:val="restart"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A/02.3</w:t>
            </w:r>
          </w:p>
        </w:tc>
        <w:tc>
          <w:tcPr>
            <w:tcW w:w="2343" w:type="dxa"/>
            <w:vMerge w:val="restart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работе оборудования для переработки РАО</w:t>
            </w: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Определение исправности и готовности оборудования для переработки РАО к работе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неисправности оборудования для переработки РАО при осмотре; Контролировать работу обслуживаемого оборудования для переработки РАО по показаниям средств измерений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Устройство, принцип работы и технические характеристики оборудования для переработки РАО; Инструкции по эксплуатации оборудования для переработки РАО; Контрольно-измерительные </w:t>
            </w: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приборы и оборудование, используемые в установках для переработки РАО; Назначение защит, блокировок и сигнализаций, средств измерений и автоматических регуляторов оборудования для переработки РАО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Устранение неисправностей оборудования для переработки РАО в рамках своей компетенции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Выявлять неисправности оборудования для переработки РАО при осмотре; Настраивать технологические параметры оборудования для переработки РАО по контрольно-измерительным приборам, средствам автоматики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Возможные отклонения в работе оборудования для переработки РАО и способы их устранения; Допустимые отклонения рабочих параметров оборудования для переработки РАО; Инструкции по эксплуатации оборудования для переработки РАО; Устройство, принцип работы и технические характеристики оборудования для переработки РАО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 xml:space="preserve">Тестирование действия технологических защит и блокировок технической </w:t>
            </w:r>
            <w:r w:rsidRPr="00027D8A">
              <w:rPr>
                <w:rFonts w:ascii="Times New Roman" w:hAnsi="Times New Roman" w:cs="Times New Roman"/>
                <w:sz w:val="24"/>
              </w:rPr>
              <w:lastRenderedPageBreak/>
              <w:t>и предупредительной сигнализации оборудования и помещений для переработки РАО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работу обслуживаемого оборудования для </w:t>
            </w: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переработки РАО по показаниям средств измерений; Настраивать технологические параметры оборудования для переработки РАО по контрольно-измерительным приборам, средствам автоматики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Назначение защит, блокировок и сигнализаций, </w:t>
            </w: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средств измерений и автоматических регуляторов оборудования для переработки РАО; Инструкции по эксплуатации оборудования для переработки РАО; Технологические регламенты эксплуатации оборудования для переработки РАО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Проверка работы оборудования для переработки РАО в различных режимах в соответствии с инструкциями по эксплуатации и правилами безопасности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работу обслуживаемого оборудования для переработки РАО по показаниям средств измерений; Настраивать технологические параметры оборудования для переработки РАО по контрольно-измерительным приборам, средствам автоматики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Технологические регламенты эксплуатации оборудования для переработки РАО; Допустимые отклонения рабочих параметров оборудования для переработки РАО; Инструкции по эксплуатации оборудования для переработки РАО; Контрольно-измерительные приборы и оборудование, используемые в установках для переработки РАО; Требования охраны </w:t>
            </w: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труда, пожарной безопасности, электробезопасности при переработке РАО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Вывод оборудования для переработки РАО на рабочий режим</w:t>
            </w:r>
          </w:p>
        </w:tc>
        <w:tc>
          <w:tcPr>
            <w:tcW w:w="2792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Настраивать технологические параметры оборудования для переработки РАО по контрольно-измерительным приборам, средствам автоматики; Контролировать работу обслуживаемого оборудования для переработки РАО по показаниям средств измерений</w:t>
            </w:r>
          </w:p>
        </w:tc>
        <w:tc>
          <w:tcPr>
            <w:tcW w:w="2495" w:type="dxa"/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подготовки и ввода оборудования для переработки РАО в работу; Технологические регламенты эксплуатации оборудования для переработки РАО; Допустимые отклонения рабочих параметров оборудования для переработки РАО; Инструкции по эксплуатации оборудования для переработки РАО</w:t>
            </w:r>
          </w:p>
        </w:tc>
        <w:tc>
          <w:tcPr>
            <w:tcW w:w="1946" w:type="dxa"/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F86C61" w:rsidTr="008F4E67">
        <w:tc>
          <w:tcPr>
            <w:tcW w:w="2224" w:type="dxa"/>
            <w:vMerge/>
            <w:tcBorders>
              <w:bottom w:val="single" w:sz="5" w:space="0" w:color="auto"/>
            </w:tcBorders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  <w:tcBorders>
              <w:bottom w:val="single" w:sz="5" w:space="0" w:color="auto"/>
            </w:tcBorders>
          </w:tcPr>
          <w:p w:rsidR="00027D8A" w:rsidRPr="00EF02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bottom w:val="single" w:sz="5" w:space="0" w:color="auto"/>
            </w:tcBorders>
          </w:tcPr>
          <w:p w:rsidR="00027D8A" w:rsidRPr="00027D8A" w:rsidRDefault="00027D8A" w:rsidP="00027D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27D8A">
              <w:rPr>
                <w:rFonts w:ascii="Times New Roman" w:hAnsi="Times New Roman" w:cs="Times New Roman"/>
                <w:sz w:val="24"/>
              </w:rPr>
              <w:t>Оформление в установленном порядке документации о состоянии оборудования для переработки РАО</w:t>
            </w:r>
          </w:p>
        </w:tc>
        <w:tc>
          <w:tcPr>
            <w:tcW w:w="2792" w:type="dxa"/>
            <w:tcBorders>
              <w:bottom w:val="single" w:sz="5" w:space="0" w:color="auto"/>
            </w:tcBorders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работу обслуживаемого оборудования для переработки РАО по показаниям средств измерений</w:t>
            </w:r>
          </w:p>
        </w:tc>
        <w:tc>
          <w:tcPr>
            <w:tcW w:w="2495" w:type="dxa"/>
            <w:tcBorders>
              <w:bottom w:val="single" w:sz="5" w:space="0" w:color="auto"/>
            </w:tcBorders>
          </w:tcPr>
          <w:p w:rsidR="00027D8A" w:rsidRPr="00027D8A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 по эксплуатации оборудования для переработки РАО; Нормы и правила обращения с РАО; Технологические регламенты эксплуатации оборудования для переработки РАО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:rsidR="00027D8A" w:rsidRPr="00644D33" w:rsidRDefault="00027D8A" w:rsidP="00027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44D33" w:rsidRDefault="00644D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644D33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581971" w:rsidRPr="00A315A4" w:rsidRDefault="00581971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FB11EF" w:rsidRPr="008F4E67" w:rsidTr="00B757F4">
        <w:tc>
          <w:tcPr>
            <w:tcW w:w="3529" w:type="dxa"/>
          </w:tcPr>
          <w:p w:rsidR="00096C06" w:rsidRPr="008F4E67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8F4E67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8F4E67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096C06" w:rsidRPr="008F4E67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027D8A" w:rsidRPr="008F4E67" w:rsidTr="00027D8A">
        <w:tc>
          <w:tcPr>
            <w:tcW w:w="3529" w:type="dxa"/>
            <w:vMerge w:val="restart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РАО 2-го разряда</w:t>
            </w:r>
          </w:p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РАО 3-го разряда</w:t>
            </w:r>
          </w:p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</w:t>
            </w:r>
            <w:proofErr w:type="spellEnd"/>
            <w:r w:rsidRPr="008F4E67">
              <w:rPr>
                <w:rFonts w:ascii="Times New Roman" w:hAnsi="Times New Roman" w:cs="Times New Roman"/>
                <w:sz w:val="24"/>
                <w:szCs w:val="24"/>
              </w:rPr>
              <w:t xml:space="preserve"> РАО 4-го </w:t>
            </w:r>
            <w:proofErr w:type="spellStart"/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разряда</w:t>
            </w:r>
            <w:proofErr w:type="spellEnd"/>
          </w:p>
        </w:tc>
        <w:tc>
          <w:tcPr>
            <w:tcW w:w="3638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3132</w:t>
              </w:r>
            </w:hyperlink>
          </w:p>
        </w:tc>
        <w:tc>
          <w:tcPr>
            <w:tcW w:w="3796" w:type="dxa"/>
            <w:vAlign w:val="bottom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Операторы мусоросжигательных печей, очистных сооружений и аналогичного оборудования</w:t>
            </w:r>
          </w:p>
        </w:tc>
      </w:tr>
      <w:tr w:rsidR="008F4E67" w:rsidRPr="008F4E67" w:rsidTr="008F4E67">
        <w:trPr>
          <w:trHeight w:val="583"/>
        </w:trPr>
        <w:tc>
          <w:tcPr>
            <w:tcW w:w="3529" w:type="dxa"/>
            <w:vMerge/>
          </w:tcPr>
          <w:p w:rsidR="008F4E67" w:rsidRPr="008F4E67" w:rsidRDefault="008F4E67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8F4E67" w:rsidRPr="008F4E67" w:rsidRDefault="008F4E67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38.22.1</w:t>
              </w:r>
            </w:hyperlink>
          </w:p>
        </w:tc>
        <w:tc>
          <w:tcPr>
            <w:tcW w:w="3796" w:type="dxa"/>
          </w:tcPr>
          <w:p w:rsidR="008F4E67" w:rsidRPr="008F4E67" w:rsidRDefault="008F4E67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и утилизация радиоактивных отходов</w:t>
            </w:r>
          </w:p>
        </w:tc>
      </w:tr>
      <w:tr w:rsidR="008F4E67" w:rsidRPr="008F4E67" w:rsidTr="008F4E67">
        <w:trPr>
          <w:trHeight w:val="577"/>
        </w:trPr>
        <w:tc>
          <w:tcPr>
            <w:tcW w:w="3529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16523</w:t>
              </w:r>
            </w:hyperlink>
          </w:p>
        </w:tc>
        <w:tc>
          <w:tcPr>
            <w:tcW w:w="3796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</w:t>
            </w:r>
          </w:p>
        </w:tc>
      </w:tr>
      <w:tr w:rsidR="00027D8A" w:rsidRPr="008F4E67" w:rsidTr="00027D8A">
        <w:tc>
          <w:tcPr>
            <w:tcW w:w="3529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Постановление Госкомтруда СССР, Секретариата ВЦСПС от 31.01.1985 N 31/3-30 (ред. от 09.04.2018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§ 263</w:t>
              </w:r>
            </w:hyperlink>
          </w:p>
        </w:tc>
        <w:tc>
          <w:tcPr>
            <w:tcW w:w="3796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 (2-й разряд)</w:t>
            </w:r>
          </w:p>
        </w:tc>
      </w:tr>
      <w:tr w:rsidR="00027D8A" w:rsidRPr="008F4E67" w:rsidTr="00027D8A">
        <w:trPr>
          <w:trHeight w:val="562"/>
        </w:trPr>
        <w:tc>
          <w:tcPr>
            <w:tcW w:w="3529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Постановление Госкомтруда СССР, Секретариата ВЦСПС от 31.01.1985 N 31/3-30 (ред. от 09.04.2018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§ 264</w:t>
              </w:r>
            </w:hyperlink>
          </w:p>
        </w:tc>
        <w:tc>
          <w:tcPr>
            <w:tcW w:w="3796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 (3-й разряд)</w:t>
            </w:r>
          </w:p>
        </w:tc>
      </w:tr>
      <w:tr w:rsidR="00027D8A" w:rsidRPr="008F4E67" w:rsidTr="00027D8A">
        <w:trPr>
          <w:trHeight w:val="562"/>
        </w:trPr>
        <w:tc>
          <w:tcPr>
            <w:tcW w:w="3529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Постановление Госкомтруда СССР, Секретариата ВЦСПС от 31.01.1985 N 31/3-30 (ред. от 09.04.2018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§ 265</w:t>
              </w:r>
            </w:hyperlink>
          </w:p>
        </w:tc>
        <w:tc>
          <w:tcPr>
            <w:tcW w:w="3796" w:type="dxa"/>
          </w:tcPr>
          <w:p w:rsidR="00027D8A" w:rsidRPr="008F4E67" w:rsidRDefault="00027D8A" w:rsidP="00027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 (4-й разряд)</w:t>
            </w:r>
          </w:p>
        </w:tc>
      </w:tr>
      <w:tr w:rsidR="00027D8A" w:rsidRPr="008F4E67" w:rsidTr="00B757F4">
        <w:trPr>
          <w:trHeight w:val="465"/>
        </w:trPr>
        <w:tc>
          <w:tcPr>
            <w:tcW w:w="3529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8F4E67" w:rsidTr="00B757F4">
        <w:tc>
          <w:tcPr>
            <w:tcW w:w="3529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027D8A" w:rsidRPr="008F4E67" w:rsidRDefault="00027D8A" w:rsidP="00027D8A">
            <w:pPr>
              <w:pStyle w:val="a6"/>
              <w:spacing w:before="0" w:beforeAutospacing="0" w:after="0" w:afterAutospacing="0" w:line="180" w:lineRule="atLeast"/>
            </w:pPr>
            <w:r w:rsidRPr="008F4E67">
              <w:t>-</w:t>
            </w:r>
          </w:p>
        </w:tc>
        <w:tc>
          <w:tcPr>
            <w:tcW w:w="3796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7D8A" w:rsidRPr="008F4E67" w:rsidTr="00B757F4">
        <w:trPr>
          <w:trHeight w:val="454"/>
        </w:trPr>
        <w:tc>
          <w:tcPr>
            <w:tcW w:w="3529" w:type="dxa"/>
            <w:vMerge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027D8A" w:rsidRPr="008F4E67" w:rsidRDefault="00027D8A" w:rsidP="00027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Pr="00096C06" w:rsidRDefault="00096C06">
      <w:pPr>
        <w:rPr>
          <w:lang w:val="ru-RU"/>
        </w:rPr>
      </w:pPr>
    </w:p>
    <w:p w:rsidR="00581971" w:rsidRDefault="00234299">
      <w:r>
        <w:rPr>
          <w:rFonts w:ascii="Times New Roman" w:eastAsia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581971" w:rsidRDefault="00581971"/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581971" w:rsidRDefault="00027D8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27D8A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</w:r>
    </w:p>
    <w:p w:rsidR="00027D8A" w:rsidRPr="00027D8A" w:rsidRDefault="00027D8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581971" w:rsidRPr="00FB11EF" w:rsidRDefault="00A315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027D8A" w:rsidRPr="00027D8A" w:rsidRDefault="00027D8A" w:rsidP="00027D8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Лица не моложе 18 лет</w:t>
      </w:r>
    </w:p>
    <w:p w:rsidR="00A315A4" w:rsidRPr="00FB11EF" w:rsidRDefault="00027D8A" w:rsidP="00027D8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7D8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ских осмотров (обследований)</w:t>
      </w: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581971" w:rsidRPr="00FB11EF" w:rsidRDefault="0058197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A315A4" w:rsidRDefault="00644D3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FB11EF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Документ, подтверждающие </w:t>
      </w:r>
      <w:r w:rsidR="008F4E67" w:rsidRPr="00027D8A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</w:r>
    </w:p>
    <w:p w:rsidR="00FB11EF" w:rsidRPr="00FB11EF" w:rsidRDefault="00FB11E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рок действия свидетельства: 5</w:t>
      </w:r>
      <w:r w:rsidR="001C2CE2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B16A2E" w:rsidRDefault="009E1170" w:rsidP="00B16A2E">
      <w:pPr>
        <w:tabs>
          <w:tab w:val="left" w:pos="2746"/>
        </w:tabs>
        <w:rPr>
          <w:lang w:val="ru-RU"/>
        </w:rPr>
        <w:sectPr w:rsidR="009E1170" w:rsidRPr="00B16A2E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88"/>
        <w:gridCol w:w="7573"/>
      </w:tblGrid>
      <w:tr w:rsidR="00DE115C" w:rsidRPr="00F86C61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644D33" w:rsidRDefault="00027D8A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Переработчик</w:t>
            </w:r>
            <w:r w:rsidRPr="00027D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радиоактивных отходов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(4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EF028A" w:rsidRDefault="00DE115C" w:rsidP="00DE115C">
            <w:pPr>
              <w:rPr>
                <w:sz w:val="24"/>
                <w:szCs w:val="24"/>
              </w:rPr>
            </w:pP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573" w:type="dxa"/>
          </w:tcPr>
          <w:p w:rsidR="00DE115C" w:rsidRPr="00EF028A" w:rsidRDefault="00DE115C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E115C" w:rsidRPr="00B757F4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73" w:type="dxa"/>
          </w:tcPr>
          <w:p w:rsidR="00DE115C" w:rsidRPr="00EF028A" w:rsidRDefault="00DE115C" w:rsidP="00D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DE115C" w:rsidRPr="00F86C61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573" w:type="dxa"/>
          </w:tcPr>
          <w:p w:rsidR="00DE115C" w:rsidRPr="00644D33" w:rsidRDefault="00027D8A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Переработка радиоактивных отходов</w:t>
            </w:r>
          </w:p>
        </w:tc>
      </w:tr>
      <w:tr w:rsidR="00DE115C" w:rsidRPr="00F86C61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573" w:type="dxa"/>
          </w:tcPr>
          <w:p w:rsidR="00DE115C" w:rsidRPr="00B757F4" w:rsidRDefault="00DE115C" w:rsidP="00DE115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E115C" w:rsidRPr="00F86C61" w:rsidTr="00DE115C">
        <w:tc>
          <w:tcPr>
            <w:tcW w:w="7088" w:type="dxa"/>
          </w:tcPr>
          <w:p w:rsidR="00DE115C" w:rsidRPr="00B757F4" w:rsidRDefault="00DE115C" w:rsidP="00DE115C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573" w:type="dxa"/>
          </w:tcPr>
          <w:p w:rsidR="00DE115C" w:rsidRPr="00B757F4" w:rsidRDefault="00DE115C" w:rsidP="00DE115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E1170" w:rsidRPr="00B757F4" w:rsidRDefault="009E1170" w:rsidP="009E1170">
      <w:pPr>
        <w:rPr>
          <w:sz w:val="24"/>
          <w:szCs w:val="24"/>
          <w:lang w:val="ru-RU"/>
        </w:rPr>
      </w:pPr>
    </w:p>
    <w:p w:rsidR="009E1170" w:rsidRPr="00B757F4" w:rsidRDefault="009E1170" w:rsidP="009E1170">
      <w:pPr>
        <w:rPr>
          <w:sz w:val="24"/>
          <w:szCs w:val="24"/>
        </w:rPr>
      </w:pPr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57F4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B757F4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088"/>
        <w:gridCol w:w="7573"/>
      </w:tblGrid>
      <w:tr w:rsidR="009E1170" w:rsidRPr="00F86C61" w:rsidTr="00DE115C">
        <w:trPr>
          <w:trHeight w:val="276"/>
        </w:trPr>
        <w:tc>
          <w:tcPr>
            <w:tcW w:w="7088" w:type="dxa"/>
            <w:vAlign w:val="center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</w:rPr>
            </w:pP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573" w:type="dxa"/>
            <w:vAlign w:val="center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9E1170" w:rsidRPr="00F86C61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</w:rPr>
            </w:pP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73" w:type="dxa"/>
          </w:tcPr>
          <w:p w:rsidR="00027D8A" w:rsidRPr="00027D8A" w:rsidRDefault="00027D8A" w:rsidP="00027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D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Минтруда России от 02.09.2020 №</w:t>
            </w:r>
            <w:r w:rsidRPr="00027D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553н</w:t>
            </w:r>
          </w:p>
          <w:p w:rsidR="009E1170" w:rsidRPr="00027D8A" w:rsidRDefault="00027D8A" w:rsidP="00027D8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027D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Переработчик радиоактивных отходов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9E1170" w:rsidRPr="00F86C61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573" w:type="dxa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E1170" w:rsidRPr="00F86C61" w:rsidTr="00DE115C">
        <w:tc>
          <w:tcPr>
            <w:tcW w:w="7088" w:type="dxa"/>
          </w:tcPr>
          <w:p w:rsidR="009E1170" w:rsidRPr="00B757F4" w:rsidRDefault="009E1170" w:rsidP="00932303">
            <w:pPr>
              <w:rPr>
                <w:sz w:val="24"/>
                <w:szCs w:val="24"/>
                <w:lang w:val="ru-RU"/>
              </w:rPr>
            </w:pPr>
            <w:r w:rsidRPr="00B757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573" w:type="dxa"/>
          </w:tcPr>
          <w:p w:rsidR="009E1170" w:rsidRPr="00B757F4" w:rsidRDefault="009E1170" w:rsidP="009323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E1170" w:rsidRPr="00234299" w:rsidRDefault="009E1170" w:rsidP="009E1170">
      <w:pPr>
        <w:rPr>
          <w:lang w:val="ru-RU"/>
        </w:rPr>
      </w:pPr>
    </w:p>
    <w:p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685"/>
        <w:gridCol w:w="3020"/>
        <w:gridCol w:w="2236"/>
        <w:gridCol w:w="2550"/>
        <w:gridCol w:w="1946"/>
      </w:tblGrid>
      <w:tr w:rsidR="009E1170" w:rsidRPr="00122657" w:rsidTr="008F4E67">
        <w:tc>
          <w:tcPr>
            <w:tcW w:w="2224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685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3020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236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9E1170" w:rsidRPr="00122657" w:rsidRDefault="009E1170" w:rsidP="00932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12265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4E67" w:rsidRPr="00F86C61" w:rsidTr="008F4E67">
        <w:tc>
          <w:tcPr>
            <w:tcW w:w="2224" w:type="dxa"/>
            <w:vMerge w:val="restart"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B/01.4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Ведение технологического процесса переработки РАО</w:t>
            </w: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Загрузка РАО в установку для переработки в соответствии с требованиями технологического процесса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Регулировать подачу РАО в установку по переработке в соответствии с технологическим процессом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Нормы и правила обращения с РАО; Методы переработки РАО; Технологии и оборудование для переработки РАО; Инструкции по эксплуатации оборудования для переработки РАО; Правила радиационной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 при переработке РАО; Требования охраны труда, пожарной безопасности, электробезопасности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Выполнение оперативных переключений оборудования в соответствии с требованиями технологического процесса переработки РАО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и регулировать технологический режим переработки РАО по контрольно-измерительным приборам, приборам автоматики, дозиметрии и радиометрии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Технологии и оборудование для переработки РАО; Инструкции по эксплуатации оборудования для переработки РАО; Назначение защит, блокировок и сигнализаций, средств измерений и автоматических регуляторов, установленных в системах, находящихся в зоне обслуживания переработчика РАО; Требования охраны труда, пожарной безопасности, электробезопасности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 xml:space="preserve">Контроль процесса переработки РАО по контрольно-измерительным приборам, приборам автоматики, дозиметрии и радиометрии </w:t>
            </w:r>
            <w:r w:rsidRPr="008F4E67">
              <w:rPr>
                <w:rFonts w:ascii="Times New Roman" w:hAnsi="Times New Roman" w:cs="Times New Roman"/>
                <w:sz w:val="24"/>
              </w:rPr>
              <w:lastRenderedPageBreak/>
              <w:t>в зависимости от используемой установки для переработки РАО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ход технологического процесса переработки РАО по показаниям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приборов и оборудования; Контролировать и регулировать технологический режим переработки РАО по контрольно-измерительным приборам, приборам автоматики, дозиметрии и радиометрии; Обрабатывать и фиксировать показания контрольно-измерительных приборов при переработке РАО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Контрольно-измерительные приборы и оборудование, используемые в установках для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переработки РАО; Назначение защит, блокировок и сигнализаций, средств измерений и автоматических регуляторов, установленных в системах, находящихся в зоне обслуживания переработчика РАО; Допустимые отклонения рабочих параметров оборудования для переработки РАО; Правила радиационной 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Коррекция работы оборудования для переработки РАО в рамках допустимых отклонений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и регулировать технологический режим переработки РАО по контрольно-измерительным приборам, приборам автоматики, дозиметрии и радиометрии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Допустимые отклонения рабочих параметров оборудования для переработки РАО; Возможные отклонения в работе оборудования для переработки РАО и способы их устранения; Инструкции по эксплуатации оборудования для переработки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В случае возникновения нештатной ситуации при переработке РАО - действия по инструкции в рамках своей компетенции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ход технологического процесса переработки РАО по показаниям приборов и оборудования; Контролировать и регулировать технологический режим переработки РАО по контрольно-измерительным приборам, приборам автоматики, дозиметрии и радиометрии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Возможные отклонения в работе оборудования для переработки РАО и способы их устранения; Инструкции по эксплуатации оборудования для переработки РАО; Правила радиационной безопасности при переработке РАО; Требования охраны труда, пожарной безопасности, электробезопасности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Вывод оборудования для переработки РАО из рабочего режима в соответствии с инструкциями по эксплуатации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ход технологического процесса переработки РАО по показаниям приборов и оборудования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 по эксплуатации оборудования для переработки РАО; Технологии и оборудование для переработки РАО; Требования охраны труда, пожарной безопасности, электробезопасности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 xml:space="preserve">Останов оборудования для переработки РАО по завершении технологического процесса </w:t>
            </w:r>
            <w:r w:rsidRPr="008F4E67">
              <w:rPr>
                <w:rFonts w:ascii="Times New Roman" w:hAnsi="Times New Roman" w:cs="Times New Roman"/>
                <w:sz w:val="24"/>
              </w:rPr>
              <w:lastRenderedPageBreak/>
              <w:t>в соответствии с требованиями технологического процесса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Контролировать ход технологического процесса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переработки РАО по показаниям приборов и оборудования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Инструкции по эксплуатации оборудования для переработки РАО;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Технологии и оборудование для переработки РАО; Нормы и правила обращения с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tcBorders>
              <w:bottom w:val="single" w:sz="5" w:space="0" w:color="auto"/>
            </w:tcBorders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Приведение оборудования для переработки РАО в безопасное состояние в соответствии с инструкциями по эксплуатации</w:t>
            </w:r>
          </w:p>
        </w:tc>
        <w:tc>
          <w:tcPr>
            <w:tcW w:w="2236" w:type="dxa"/>
            <w:tcBorders>
              <w:bottom w:val="single" w:sz="5" w:space="0" w:color="auto"/>
            </w:tcBorders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Контролировать ход технологического процесса переработки РАО по показаниям приборов и оборудования</w:t>
            </w:r>
          </w:p>
        </w:tc>
        <w:tc>
          <w:tcPr>
            <w:tcW w:w="2550" w:type="dxa"/>
            <w:tcBorders>
              <w:bottom w:val="single" w:sz="5" w:space="0" w:color="auto"/>
            </w:tcBorders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 по эксплуатации оборудования для переработки РАО; Технологии и оборудование для переработки РАО; Требования охраны труда, пожарной безопасности, электробезопасности при переработке РАО</w:t>
            </w:r>
          </w:p>
        </w:tc>
        <w:tc>
          <w:tcPr>
            <w:tcW w:w="1946" w:type="dxa"/>
            <w:tcBorders>
              <w:bottom w:val="single" w:sz="5" w:space="0" w:color="auto"/>
            </w:tcBorders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rPr>
          <w:trHeight w:val="1656"/>
        </w:trPr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Оформление документации в соответствии с технологическим регламентом переработки РАО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Обрабатывать и фиксировать показания контрольно-измерительных приборов при переработке РАО; Оформлять отчетную оперативную документацию по переработке РАО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Нормы и правила обращения с РАО; Инструкции по эксплуатации оборудования для переработки РАО; Технологии и оборудование для переработки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 w:val="restart"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B/02.4</w:t>
            </w:r>
          </w:p>
        </w:tc>
        <w:tc>
          <w:tcPr>
            <w:tcW w:w="2685" w:type="dxa"/>
            <w:vMerge w:val="restart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 в работоспособном состоянии оборудования для переработки РАО</w:t>
            </w: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 xml:space="preserve">Выполнение планово-предупредительных мероприятий на оборудовании для переработки РАО согласно требованиям эксплуатационных </w:t>
            </w:r>
            <w:r w:rsidRPr="008F4E67">
              <w:rPr>
                <w:rFonts w:ascii="Times New Roman" w:hAnsi="Times New Roman" w:cs="Times New Roman"/>
                <w:sz w:val="24"/>
              </w:rPr>
              <w:lastRenderedPageBreak/>
              <w:t>инструкций, положений по охране труда, радиационной безопасности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Подготавливать оборудование для переработки РАО к выполнению диагностики в соответствии с инструкциями по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эксплуатации; Выполнять опробование автоматического включения резервного оборудования для переработки РАО; Оформлять оперативную документацию по эксплуатации и обслуживанию оборудования для переработки РАО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Правила организации технического обслуживания и ремонта оборудования для переработки РАО; Порядок вывода оборудования для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переработки РАО в ремонт; Порядок ввода оборудования для переработки РАО в работу; Нормы и правила обращения с РАО; Инструкции по эксплуатации оборудования для переработки РАО; Правила радиационной 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Выполнение операций по техническому обслуживанию оборудования для переработки РАО в рамках своей компетенции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Устранять неисправности в работе оборудования для переработки РАО в рамках своей компетенции; Оформлять оперативную документацию по эксплуатации и обслуживанию оборудования для переработки РАО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организации технического обслуживания и ремонта оборудования для переработки РАО; Технологии и оборудование для переработки РАО; Инструкции по эксплуатации оборудования для переработки РАО; Правила радиационной 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Составление графиков вывода оборудования для переработки РАО в ремонт</w:t>
            </w:r>
          </w:p>
        </w:tc>
        <w:tc>
          <w:tcPr>
            <w:tcW w:w="2236" w:type="dxa"/>
            <w:shd w:val="clear" w:color="auto" w:fill="auto"/>
          </w:tcPr>
          <w:p w:rsidR="008F4E67" w:rsidRPr="00D843EA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Правила организации технического обслуживания и ремонта оборудования для переработки РАО;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Порядок вывода оборудования для переработки РАО в ремонт; Нормы и правила обращения с РАО; Инструкции по эксплуатации оборудования для переработки РАО; Правила радиационной 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Вывод оборудования для переработки РАО в ремонт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Подготавливать оборудование для переработки РАО к выполнению диагностики в соответствии с инструкциями по эксплуатации; Оформлять оперативную документацию по эксплуатации и обслуживанию оборудования для переработки РАО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вывода оборудования для переработки РАО в ремонт; Нормы и правила обращения с РАО; Инструкции по эксплуатации оборудования для переработки РАО; Правила радиационной 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Осуществление вывода из работы аварийного оборудования для переработки РАО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Подготавливать оборудование для переработки РАО к выполнению диагностики в соответствии с инструкциями по эксплуатации;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Устранять неисправности в работе оборудования для переработки РАО в рамках своей компетенции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вывода оборудования для переработки РАО в ремонт; Инструкции по эксплуатации оборудования для переработки РАО; Правила </w:t>
            </w: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радиационной безопасности при переработке РАО; Нормы и правила обращения с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F86C61" w:rsidTr="008F4E67">
        <w:trPr>
          <w:trHeight w:val="3864"/>
        </w:trPr>
        <w:tc>
          <w:tcPr>
            <w:tcW w:w="2224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5" w:type="dxa"/>
            <w:vMerge/>
            <w:shd w:val="clear" w:color="auto" w:fill="auto"/>
          </w:tcPr>
          <w:p w:rsidR="008F4E67" w:rsidRPr="0012265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0" w:type="dxa"/>
            <w:shd w:val="clear" w:color="auto" w:fill="auto"/>
          </w:tcPr>
          <w:p w:rsidR="008F4E67" w:rsidRPr="008F4E67" w:rsidRDefault="008F4E67" w:rsidP="008F4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4E67">
              <w:rPr>
                <w:rFonts w:ascii="Times New Roman" w:hAnsi="Times New Roman" w:cs="Times New Roman"/>
                <w:sz w:val="24"/>
              </w:rPr>
              <w:t>Подготовка оборудования для переработки РАО к вводу в работу</w:t>
            </w:r>
          </w:p>
        </w:tc>
        <w:tc>
          <w:tcPr>
            <w:tcW w:w="2236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Выполнять опробование автоматического включения резервного оборудования для переработки РАО; Устранять неисправности в работе оборудования для переработки РАО в рамках своей компетенции</w:t>
            </w:r>
          </w:p>
        </w:tc>
        <w:tc>
          <w:tcPr>
            <w:tcW w:w="2550" w:type="dxa"/>
            <w:shd w:val="clear" w:color="auto" w:fill="auto"/>
          </w:tcPr>
          <w:p w:rsidR="008F4E67" w:rsidRPr="008F4E67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ввода оборудования для переработки РАО в работу; Технологии и оборудование для переработки РАО; Инструкции по эксплуатации оборудования для переработки РАО; Правила радиационной безопасности при переработке РАО</w:t>
            </w:r>
          </w:p>
        </w:tc>
        <w:tc>
          <w:tcPr>
            <w:tcW w:w="1946" w:type="dxa"/>
            <w:shd w:val="clear" w:color="auto" w:fill="auto"/>
          </w:tcPr>
          <w:p w:rsidR="008F4E67" w:rsidRPr="00601BE0" w:rsidRDefault="008F4E67" w:rsidP="008F4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44D33" w:rsidRDefault="00644D33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234299" w:rsidRDefault="009E1170" w:rsidP="009E117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9E1170" w:rsidRPr="00A315A4" w:rsidRDefault="009E1170" w:rsidP="009E1170">
      <w:pPr>
        <w:rPr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D74DF7" w:rsidRPr="008F4E67" w:rsidTr="00932303">
        <w:tc>
          <w:tcPr>
            <w:tcW w:w="3637" w:type="dxa"/>
          </w:tcPr>
          <w:p w:rsidR="00096C06" w:rsidRPr="008F4E67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8F4E67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8F4E67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096C06" w:rsidRPr="008F4E67" w:rsidRDefault="00096C06" w:rsidP="00932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8F4E67" w:rsidRPr="008F4E67" w:rsidTr="00932303">
        <w:tc>
          <w:tcPr>
            <w:tcW w:w="3637" w:type="dxa"/>
            <w:vMerge w:val="restart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РАО 5-го разряда</w:t>
            </w:r>
          </w:p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Переработчик РАО 6-го разряда</w:t>
            </w: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3132</w:t>
              </w:r>
            </w:hyperlink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Операторы мусоросжигательных печей, очистных сооружений и аналогичного оборудования</w:t>
            </w:r>
          </w:p>
        </w:tc>
      </w:tr>
      <w:tr w:rsidR="008F4E67" w:rsidRPr="008F4E67" w:rsidTr="001E552C">
        <w:trPr>
          <w:trHeight w:val="562"/>
        </w:trPr>
        <w:tc>
          <w:tcPr>
            <w:tcW w:w="3637" w:type="dxa"/>
            <w:vMerge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38.22.1</w:t>
              </w:r>
            </w:hyperlink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и утилизация радиоактивных отходов</w:t>
            </w:r>
          </w:p>
        </w:tc>
      </w:tr>
      <w:tr w:rsidR="008F4E67" w:rsidRPr="008F4E67" w:rsidTr="00D74DF7">
        <w:trPr>
          <w:trHeight w:val="565"/>
        </w:trPr>
        <w:tc>
          <w:tcPr>
            <w:tcW w:w="3637" w:type="dxa"/>
            <w:vMerge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16523</w:t>
              </w:r>
            </w:hyperlink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</w:t>
            </w:r>
          </w:p>
        </w:tc>
      </w:tr>
      <w:tr w:rsidR="00E4467A" w:rsidRPr="008F4E67" w:rsidTr="00932303">
        <w:tc>
          <w:tcPr>
            <w:tcW w:w="3637" w:type="dxa"/>
            <w:vMerge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Постановление Госкомтруда СССР, Секретариата ВЦСПС от 31.01.1985 N 31/3-30 (ред. от 09.04.2018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§ 266</w:t>
              </w:r>
            </w:hyperlink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 (5-й разряд)</w:t>
            </w:r>
          </w:p>
        </w:tc>
      </w:tr>
      <w:tr w:rsidR="00E4467A" w:rsidRPr="008F4E67" w:rsidTr="00E4467A">
        <w:trPr>
          <w:trHeight w:val="574"/>
        </w:trPr>
        <w:tc>
          <w:tcPr>
            <w:tcW w:w="3637" w:type="dxa"/>
            <w:vMerge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F4E67" w:rsidRPr="008F4E67" w:rsidRDefault="008F4E67" w:rsidP="008F4E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Постановление Госкомтруда СССР, Секретариата ВЦСПС от 31.01.1985 N 31/3-30 (ред. от 09.04.2018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§ 267</w:t>
              </w:r>
            </w:hyperlink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Переработчик радиоактивных отходов (6-й разряд)</w:t>
            </w:r>
          </w:p>
        </w:tc>
      </w:tr>
      <w:tr w:rsidR="008F4E67" w:rsidRPr="008F4E67" w:rsidTr="00FC0C5C">
        <w:trPr>
          <w:trHeight w:val="555"/>
        </w:trPr>
        <w:tc>
          <w:tcPr>
            <w:tcW w:w="3637" w:type="dxa"/>
            <w:vMerge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2.18.01.03</w:t>
              </w:r>
            </w:hyperlink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Аппаратчик-оператор экологических установок</w:t>
            </w:r>
          </w:p>
        </w:tc>
      </w:tr>
      <w:tr w:rsidR="008F4E67" w:rsidRPr="008F4E67" w:rsidTr="00FC0C5C">
        <w:trPr>
          <w:trHeight w:val="555"/>
        </w:trPr>
        <w:tc>
          <w:tcPr>
            <w:tcW w:w="3637" w:type="dxa"/>
            <w:vMerge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8F4E67" w:rsidRPr="008F4E67" w:rsidRDefault="008F4E67" w:rsidP="008F4E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Pr="008F4E67">
                <w:rPr>
                  <w:rFonts w:ascii="Times New Roman" w:hAnsi="Times New Roman" w:cs="Times New Roman"/>
                  <w:sz w:val="24"/>
                  <w:szCs w:val="24"/>
                </w:rPr>
                <w:t>2.18.01.26</w:t>
              </w:r>
            </w:hyperlink>
          </w:p>
        </w:tc>
        <w:tc>
          <w:tcPr>
            <w:tcW w:w="3638" w:type="dxa"/>
          </w:tcPr>
          <w:p w:rsidR="008F4E67" w:rsidRPr="008F4E67" w:rsidRDefault="008F4E67" w:rsidP="008F4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</w:rPr>
              <w:t>Аппаратчик-оператор нефтехимического производства</w:t>
            </w:r>
          </w:p>
        </w:tc>
      </w:tr>
      <w:tr w:rsidR="008F4E67" w:rsidRPr="008F4E67" w:rsidTr="00932303">
        <w:tc>
          <w:tcPr>
            <w:tcW w:w="3637" w:type="dxa"/>
            <w:vMerge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4E67" w:rsidRPr="008F4E67" w:rsidTr="00A60040">
        <w:trPr>
          <w:trHeight w:val="277"/>
        </w:trPr>
        <w:tc>
          <w:tcPr>
            <w:tcW w:w="3637" w:type="dxa"/>
            <w:vMerge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8F4E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E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638" w:type="dxa"/>
          </w:tcPr>
          <w:p w:rsidR="008F4E67" w:rsidRPr="008F4E67" w:rsidRDefault="008F4E67" w:rsidP="008F4E6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Default="00096C06" w:rsidP="009E1170"/>
    <w:p w:rsidR="009E1170" w:rsidRDefault="009E1170" w:rsidP="009E1170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1170" w:rsidRDefault="009E1170" w:rsidP="009E1170"/>
    <w:p w:rsidR="009E1170" w:rsidRPr="00D74DF7" w:rsidRDefault="009E1170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9E1170" w:rsidRDefault="008F4E67" w:rsidP="009E1170">
      <w:pPr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8F4E67">
        <w:rPr>
          <w:rFonts w:ascii="Times New Roman" w:eastAsiaTheme="minorEastAsia" w:hAnsi="Times New Roman" w:cs="Times New Roman"/>
          <w:sz w:val="24"/>
          <w:szCs w:val="24"/>
          <w:lang w:val="ru-RU"/>
        </w:rPr>
        <w:t>Среднее профессиональное образование - программы подготовки квалифицированных рабочих (служащих)</w:t>
      </w:r>
    </w:p>
    <w:p w:rsidR="008F4E67" w:rsidRPr="008F4E67" w:rsidRDefault="008F4E67" w:rsidP="009E11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1C2CE2" w:rsidRPr="00D74DF7" w:rsidRDefault="008F4E67" w:rsidP="001C2CE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8F4E67" w:rsidRPr="008F4E67" w:rsidRDefault="008F4E67" w:rsidP="008F4E6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4E67">
        <w:rPr>
          <w:rFonts w:ascii="Times New Roman" w:eastAsia="Times New Roman" w:hAnsi="Times New Roman" w:cs="Times New Roman"/>
          <w:sz w:val="24"/>
          <w:szCs w:val="24"/>
          <w:lang w:val="ru-RU"/>
        </w:rPr>
        <w:t>Лица не моложе 18 лет</w:t>
      </w:r>
    </w:p>
    <w:p w:rsidR="009E1170" w:rsidRDefault="008F4E67" w:rsidP="008F4E6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4E67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</w:r>
    </w:p>
    <w:p w:rsidR="008F4E67" w:rsidRPr="00D74DF7" w:rsidRDefault="008F4E67" w:rsidP="008F4E6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1C2CE2" w:rsidRPr="008F4E67" w:rsidRDefault="001C2CE2" w:rsidP="001C2CE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</w:t>
      </w:r>
      <w:r w:rsidR="008F4E67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F4E67" w:rsidRPr="008F4E67">
        <w:rPr>
          <w:rFonts w:ascii="Times New Roman" w:eastAsia="Times New Roman" w:hAnsi="Times New Roman" w:cs="Times New Roman"/>
          <w:sz w:val="24"/>
          <w:szCs w:val="24"/>
          <w:lang w:val="ru-RU"/>
        </w:rPr>
        <w:t>реднее профессиональное образование - программы подготовки квалифицированных рабочих (служащих)</w:t>
      </w:r>
    </w:p>
    <w:p w:rsidR="001C2CE2" w:rsidRPr="00D74DF7" w:rsidRDefault="001C2CE2" w:rsidP="001C2CE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D74DF7" w:rsidRDefault="009E1170" w:rsidP="009E1170">
      <w:pPr>
        <w:rPr>
          <w:rFonts w:ascii="Times New Roman" w:hAnsi="Times New Roman" w:cs="Times New Roman"/>
          <w:sz w:val="24"/>
          <w:szCs w:val="24"/>
          <w:lang w:val="ru-RU"/>
        </w:rPr>
        <w:sectPr w:rsidR="009E1170" w:rsidRPr="00D74DF7">
          <w:pgSz w:w="16837" w:h="11905" w:orient="landscape"/>
          <w:pgMar w:top="1138" w:right="1138" w:bottom="569" w:left="1138" w:header="720" w:footer="720" w:gutter="0"/>
          <w:cols w:space="720"/>
        </w:sectPr>
      </w:pPr>
      <w:r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644D33" w:rsidRPr="00D74DF7"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 лет</w:t>
      </w:r>
    </w:p>
    <w:p w:rsidR="00581971" w:rsidRPr="00D74DF7" w:rsidRDefault="00581971" w:rsidP="00DE115C">
      <w:pPr>
        <w:tabs>
          <w:tab w:val="left" w:pos="2063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sectPr w:rsidR="00581971" w:rsidRPr="00D74DF7" w:rsidSect="00B61283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40ADD"/>
    <w:multiLevelType w:val="hybridMultilevel"/>
    <w:tmpl w:val="3A8A208A"/>
    <w:lvl w:ilvl="0" w:tplc="C17C329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27D8A"/>
    <w:rsid w:val="0006349B"/>
    <w:rsid w:val="00084A9D"/>
    <w:rsid w:val="00096C06"/>
    <w:rsid w:val="000C18F2"/>
    <w:rsid w:val="000C448A"/>
    <w:rsid w:val="000F75F0"/>
    <w:rsid w:val="001069D8"/>
    <w:rsid w:val="00122657"/>
    <w:rsid w:val="00185BF1"/>
    <w:rsid w:val="001C2CE2"/>
    <w:rsid w:val="00212E9E"/>
    <w:rsid w:val="00223B11"/>
    <w:rsid w:val="00234299"/>
    <w:rsid w:val="00286999"/>
    <w:rsid w:val="003F2D31"/>
    <w:rsid w:val="00472272"/>
    <w:rsid w:val="0049443A"/>
    <w:rsid w:val="00581971"/>
    <w:rsid w:val="005A32A1"/>
    <w:rsid w:val="005E69DD"/>
    <w:rsid w:val="00601BE0"/>
    <w:rsid w:val="00644D33"/>
    <w:rsid w:val="006F2E89"/>
    <w:rsid w:val="0072341E"/>
    <w:rsid w:val="007A40BE"/>
    <w:rsid w:val="007B26D9"/>
    <w:rsid w:val="00894BFA"/>
    <w:rsid w:val="008D7A8E"/>
    <w:rsid w:val="008F4E67"/>
    <w:rsid w:val="00932303"/>
    <w:rsid w:val="00947E47"/>
    <w:rsid w:val="009E1170"/>
    <w:rsid w:val="00A315A4"/>
    <w:rsid w:val="00A60040"/>
    <w:rsid w:val="00AB00D6"/>
    <w:rsid w:val="00AE3B54"/>
    <w:rsid w:val="00B16A2E"/>
    <w:rsid w:val="00B61283"/>
    <w:rsid w:val="00B757F4"/>
    <w:rsid w:val="00BD6017"/>
    <w:rsid w:val="00C50577"/>
    <w:rsid w:val="00C671EA"/>
    <w:rsid w:val="00CA3790"/>
    <w:rsid w:val="00CF0A4D"/>
    <w:rsid w:val="00D74DF7"/>
    <w:rsid w:val="00D843EA"/>
    <w:rsid w:val="00DE115C"/>
    <w:rsid w:val="00E4467A"/>
    <w:rsid w:val="00E56858"/>
    <w:rsid w:val="00E9763E"/>
    <w:rsid w:val="00EF028A"/>
    <w:rsid w:val="00F05C83"/>
    <w:rsid w:val="00F45A35"/>
    <w:rsid w:val="00F649C5"/>
    <w:rsid w:val="00F86C61"/>
    <w:rsid w:val="00FA4F21"/>
    <w:rsid w:val="00FB11EF"/>
    <w:rsid w:val="00FB2BBC"/>
    <w:rsid w:val="00FC0C5C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26F3"/>
  <w15:docId w15:val="{0DF1AF1C-8B94-48D5-B7B6-7E59004F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83"/>
    <w:pPr>
      <w:spacing w:after="0" w:line="240" w:lineRule="auto"/>
    </w:pPr>
  </w:style>
  <w:style w:type="paragraph" w:styleId="1">
    <w:name w:val="heading 1"/>
    <w:basedOn w:val="a"/>
    <w:uiPriority w:val="9"/>
    <w:qFormat/>
    <w:rsid w:val="00B61283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rsid w:val="00B61283"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61283"/>
    <w:rPr>
      <w:vertAlign w:val="superscript"/>
    </w:rPr>
  </w:style>
  <w:style w:type="table" w:customStyle="1" w:styleId="myOwnTableStyle">
    <w:name w:val="myOwnTableStyle"/>
    <w:uiPriority w:val="99"/>
    <w:rsid w:val="00B61283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315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rmal">
    <w:name w:val="ConsPlusNormal"/>
    <w:rsid w:val="00FC0C5C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val="ru-RU"/>
    </w:rPr>
  </w:style>
  <w:style w:type="paragraph" w:styleId="a7">
    <w:name w:val="List Paragraph"/>
    <w:basedOn w:val="a"/>
    <w:uiPriority w:val="34"/>
    <w:qFormat/>
    <w:rsid w:val="00D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95655&amp;date=28.11.2025&amp;dst=101766&amp;field=134" TargetMode="External"/><Relationship Id="rId13" Type="http://schemas.openxmlformats.org/officeDocument/2006/relationships/hyperlink" Target="https://login.consultant.ru/link/?req=doc&amp;base=LAW&amp;n=135996&amp;date=28.11.2025&amp;dst=103421&amp;fie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35996&amp;date=28.11.2025&amp;dst=103421&amp;field=134" TargetMode="External"/><Relationship Id="rId12" Type="http://schemas.openxmlformats.org/officeDocument/2006/relationships/hyperlink" Target="https://login.consultant.ru/link/?req=doc&amp;base=LAW&amp;n=518477&amp;date=28.11.2025&amp;dst=105931&amp;field=134" TargetMode="External"/><Relationship Id="rId17" Type="http://schemas.openxmlformats.org/officeDocument/2006/relationships/hyperlink" Target="https://login.consultant.ru/link/?req=doc&amp;base=LAW&amp;n=212200&amp;date=28.11.2025&amp;dst=100702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12200&amp;date=28.11.2025&amp;dst=100610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8477&amp;date=28.11.2025&amp;dst=105931&amp;field=134" TargetMode="External"/><Relationship Id="rId11" Type="http://schemas.openxmlformats.org/officeDocument/2006/relationships/hyperlink" Target="https://login.consultant.ru/link/?req=doc&amp;base=LAW&amp;n=386337&amp;date=28.11.2025&amp;dst=100703&amp;field=134" TargetMode="External"/><Relationship Id="rId5" Type="http://schemas.openxmlformats.org/officeDocument/2006/relationships/hyperlink" Target="https://login.consultant.ru/link/?req=doc&amp;base=LAW&amp;n=386337&amp;date=28.11.2025&amp;dst=100703&amp;field=134" TargetMode="External"/><Relationship Id="rId15" Type="http://schemas.openxmlformats.org/officeDocument/2006/relationships/hyperlink" Target="https://login.consultant.ru/link/?req=doc&amp;base=LAW&amp;n=295655&amp;date=28.11.2025&amp;dst=101782&amp;field=134" TargetMode="External"/><Relationship Id="rId10" Type="http://schemas.openxmlformats.org/officeDocument/2006/relationships/hyperlink" Target="https://login.consultant.ru/link/?req=doc&amp;base=LAW&amp;n=295655&amp;date=28.11.2025&amp;dst=101774&amp;field=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95655&amp;date=28.11.2025&amp;dst=101770&amp;field=134" TargetMode="External"/><Relationship Id="rId14" Type="http://schemas.openxmlformats.org/officeDocument/2006/relationships/hyperlink" Target="https://login.consultant.ru/link/?req=doc&amp;base=LAW&amp;n=295655&amp;date=28.11.2025&amp;dst=101778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19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14</cp:revision>
  <dcterms:created xsi:type="dcterms:W3CDTF">2024-12-23T20:55:00Z</dcterms:created>
  <dcterms:modified xsi:type="dcterms:W3CDTF">2025-12-05T16:25:00Z</dcterms:modified>
</cp:coreProperties>
</file>